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E0810" w14:textId="4E6AA1F9" w:rsidR="00F73B70" w:rsidRDefault="00E66E15" w:rsidP="00FB1EED">
      <w:r>
        <w:rPr>
          <w:noProof/>
          <w:sz w:val="18"/>
          <w:szCs w:val="18"/>
        </w:rPr>
        <mc:AlternateContent>
          <mc:Choice Requires="wps">
            <w:drawing>
              <wp:anchor distT="0" distB="0" distL="114300" distR="114300" simplePos="0" relativeHeight="251658241" behindDoc="0" locked="0" layoutInCell="1" allowOverlap="1" wp14:anchorId="7B2FCC10" wp14:editId="7C1EBAA6">
                <wp:simplePos x="0" y="0"/>
                <wp:positionH relativeFrom="column">
                  <wp:posOffset>1149985</wp:posOffset>
                </wp:positionH>
                <wp:positionV relativeFrom="paragraph">
                  <wp:posOffset>3151505</wp:posOffset>
                </wp:positionV>
                <wp:extent cx="4381500" cy="1546860"/>
                <wp:effectExtent l="0" t="0" r="0" b="0"/>
                <wp:wrapNone/>
                <wp:docPr id="2119493652" name="Text Box 2"/>
                <wp:cNvGraphicFramePr/>
                <a:graphic xmlns:a="http://schemas.openxmlformats.org/drawingml/2006/main">
                  <a:graphicData uri="http://schemas.microsoft.com/office/word/2010/wordprocessingShape">
                    <wps:wsp>
                      <wps:cNvSpPr txBox="1"/>
                      <wps:spPr>
                        <a:xfrm>
                          <a:off x="0" y="0"/>
                          <a:ext cx="4381500" cy="1546860"/>
                        </a:xfrm>
                        <a:prstGeom prst="rect">
                          <a:avLst/>
                        </a:prstGeom>
                        <a:noFill/>
                        <a:ln w="6350">
                          <a:noFill/>
                        </a:ln>
                      </wps:spPr>
                      <wps:txbx>
                        <w:txbxContent>
                          <w:p w14:paraId="047DB22E" w14:textId="038AD7B4" w:rsidR="005F73E9" w:rsidRDefault="00633792" w:rsidP="005F73E9">
                            <w:pPr>
                              <w:spacing w:before="200" w:after="200" w:line="276" w:lineRule="auto"/>
                              <w:jc w:val="center"/>
                              <w:rPr>
                                <w:sz w:val="56"/>
                                <w:szCs w:val="56"/>
                              </w:rPr>
                            </w:pPr>
                            <w:r>
                              <w:rPr>
                                <w:rFonts w:ascii="Poppins SemiBold" w:eastAsia="Poppins SemiBold" w:hAnsi="Poppins SemiBold" w:cs="Poppins SemiBold"/>
                                <w:spacing w:val="-10"/>
                                <w:sz w:val="56"/>
                                <w:szCs w:val="56"/>
                              </w:rPr>
                              <w:t>Children Missing</w:t>
                            </w:r>
                            <w:r w:rsidR="00F22FF2">
                              <w:rPr>
                                <w:rFonts w:ascii="Poppins SemiBold" w:eastAsia="Poppins SemiBold" w:hAnsi="Poppins SemiBold" w:cs="Poppins SemiBold"/>
                                <w:spacing w:val="-10"/>
                                <w:sz w:val="56"/>
                                <w:szCs w:val="56"/>
                              </w:rPr>
                              <w:t xml:space="preserve"> from Education</w:t>
                            </w:r>
                            <w:r w:rsidR="005F73E9">
                              <w:rPr>
                                <w:rFonts w:ascii="Poppins SemiBold" w:eastAsia="Poppins SemiBold" w:hAnsi="Poppins SemiBold" w:cs="Poppins SemiBold"/>
                                <w:spacing w:val="-10"/>
                                <w:sz w:val="56"/>
                                <w:szCs w:val="56"/>
                              </w:rPr>
                              <w:t xml:space="preserve"> Policy</w:t>
                            </w:r>
                          </w:p>
                          <w:p w14:paraId="2390DE0A" w14:textId="0F358361" w:rsidR="008F3065" w:rsidRPr="00012D02" w:rsidRDefault="008F3065" w:rsidP="008F3065">
                            <w:pPr>
                              <w:pStyle w:val="Title"/>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B2FCC10" id="_x0000_t202" coordsize="21600,21600" o:spt="202" path="m,l,21600r21600,l21600,xe">
                <v:stroke joinstyle="miter"/>
                <v:path gradientshapeok="t" o:connecttype="rect"/>
              </v:shapetype>
              <v:shape id="Text Box 2" o:spid="_x0000_s1026" type="#_x0000_t202" style="position:absolute;margin-left:90.55pt;margin-top:248.15pt;width:345pt;height:121.8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" filled="f" stroked="f" strokeweight=".5pt">
                <v:textbox>
                  <w:txbxContent>
                    <w:p w14:paraId="047DB22E" w14:textId="038AD7B4" w:rsidR="005F73E9" w:rsidRDefault="00633792" w:rsidP="005F73E9">
                      <w:pPr>
                        <w:spacing w:before="200" w:after="200" w:line="276" w:lineRule="auto"/>
                        <w:jc w:val="center"/>
                        <w:rPr>
                          <w:sz w:val="56"/>
                          <w:szCs w:val="56"/>
                        </w:rPr>
                      </w:pPr>
                      <w:r>
                        <w:rPr>
                          <w:rFonts w:ascii="Poppins SemiBold" w:eastAsia="Poppins SemiBold" w:hAnsi="Poppins SemiBold" w:cs="Poppins SemiBold"/>
                          <w:spacing w:val="-10"/>
                          <w:sz w:val="56"/>
                          <w:szCs w:val="56"/>
                        </w:rPr>
                        <w:t>Children Missing</w:t>
                      </w:r>
                      <w:r w:rsidR="00F22FF2">
                        <w:rPr>
                          <w:rFonts w:ascii="Poppins SemiBold" w:eastAsia="Poppins SemiBold" w:hAnsi="Poppins SemiBold" w:cs="Poppins SemiBold"/>
                          <w:spacing w:val="-10"/>
                          <w:sz w:val="56"/>
                          <w:szCs w:val="56"/>
                        </w:rPr>
                        <w:t xml:space="preserve"> from Education</w:t>
                      </w:r>
                      <w:r w:rsidR="005F73E9">
                        <w:rPr>
                          <w:rFonts w:ascii="Poppins SemiBold" w:eastAsia="Poppins SemiBold" w:hAnsi="Poppins SemiBold" w:cs="Poppins SemiBold"/>
                          <w:spacing w:val="-10"/>
                          <w:sz w:val="56"/>
                          <w:szCs w:val="56"/>
                        </w:rPr>
                        <w:t xml:space="preserve"> Policy</w:t>
                      </w:r>
                    </w:p>
                    <w:p w14:paraId="2390DE0A" w14:textId="0F358361" w:rsidR="008F3065" w:rsidRPr="00012D02" w:rsidRDefault="008F3065" w:rsidP="008F3065">
                      <w:pPr>
                        <w:pStyle w:val="Title"/>
                        <w:jc w:val="center"/>
                      </w:pPr>
                    </w:p>
                  </w:txbxContent>
                </v:textbox>
              </v:shape>
            </w:pict>
          </mc:Fallback>
        </mc:AlternateContent>
      </w:r>
      <w:r w:rsidR="00B56FB0">
        <w:rPr>
          <w:b/>
          <w:bCs/>
          <w:noProof/>
          <w:color w:val="2F5496" w:themeColor="accent1" w:themeShade="BF"/>
          <w:sz w:val="32"/>
          <w:szCs w:val="40"/>
        </w:rPr>
        <mc:AlternateContent>
          <mc:Choice Requires="wps">
            <w:drawing>
              <wp:anchor distT="0" distB="0" distL="114300" distR="114300" simplePos="0" relativeHeight="251658244" behindDoc="0" locked="0" layoutInCell="1" allowOverlap="1" wp14:anchorId="38662ECF" wp14:editId="6CF90075">
                <wp:simplePos x="0" y="0"/>
                <wp:positionH relativeFrom="column">
                  <wp:posOffset>357505</wp:posOffset>
                </wp:positionH>
                <wp:positionV relativeFrom="paragraph">
                  <wp:posOffset>5673725</wp:posOffset>
                </wp:positionV>
                <wp:extent cx="2171700" cy="251460"/>
                <wp:effectExtent l="0" t="0" r="19050" b="15240"/>
                <wp:wrapNone/>
                <wp:docPr id="1329568582"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3863B4E8" w14:textId="77777777" w:rsidR="00B56FB0" w:rsidRDefault="00B56FB0" w:rsidP="00B56F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8662ECF" id="_x0000_t202" coordsize="21600,21600" o:spt="202" path="m,l,21600r21600,l21600,xe">
                <v:stroke joinstyle="miter"/>
                <v:path gradientshapeok="t" o:connecttype="rect"/>
              </v:shapetype>
              <v:shape id="Text Box 10" o:spid="_x0000_s1027" type="#_x0000_t202" style="position:absolute;margin-left:28.15pt;margin-top:446.75pt;width:171pt;height:19.8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NoNOA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" fillcolor="white [3201]" strokeweight=".5pt">
                <v:textbox>
                  <w:txbxContent>
                    <w:p w14:paraId="3863B4E8" w14:textId="77777777" w:rsidR="00B56FB0" w:rsidRDefault="00B56FB0" w:rsidP="00B56FB0"/>
                  </w:txbxContent>
                </v:textbox>
              </v:shape>
            </w:pict>
          </mc:Fallback>
        </mc:AlternateContent>
      </w:r>
      <w:r w:rsidR="00B56FB0">
        <w:rPr>
          <w:b/>
          <w:bCs/>
          <w:noProof/>
          <w:color w:val="2F5496" w:themeColor="accent1" w:themeShade="BF"/>
          <w:sz w:val="32"/>
          <w:szCs w:val="40"/>
        </w:rPr>
        <mc:AlternateContent>
          <mc:Choice Requires="wps">
            <w:drawing>
              <wp:anchor distT="0" distB="0" distL="114300" distR="114300" simplePos="0" relativeHeight="251658245" behindDoc="0" locked="0" layoutInCell="1" allowOverlap="1" wp14:anchorId="3E8B7ADA" wp14:editId="7DC2D575">
                <wp:simplePos x="0" y="0"/>
                <wp:positionH relativeFrom="column">
                  <wp:posOffset>4335145</wp:posOffset>
                </wp:positionH>
                <wp:positionV relativeFrom="paragraph">
                  <wp:posOffset>5666105</wp:posOffset>
                </wp:positionV>
                <wp:extent cx="2171700" cy="251460"/>
                <wp:effectExtent l="0" t="0" r="19050" b="15240"/>
                <wp:wrapNone/>
                <wp:docPr id="1004945983"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3D752651" w14:textId="77777777" w:rsidR="00B56FB0" w:rsidRDefault="00B56FB0" w:rsidP="00B56F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8B7ADA" id="_x0000_s1029" type="#_x0000_t202" style="position:absolute;margin-left:341.35pt;margin-top:446.15pt;width:171pt;height:19.8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" fillcolor="white [3201]" strokeweight=".5pt">
                <v:textbox>
                  <w:txbxContent>
                    <w:p w14:paraId="3D752651" w14:textId="77777777" w:rsidR="00B56FB0" w:rsidRDefault="00B56FB0" w:rsidP="00B56FB0"/>
                  </w:txbxContent>
                </v:textbox>
              </v:shape>
            </w:pict>
          </mc:Fallback>
        </mc:AlternateContent>
      </w:r>
      <w:r w:rsidR="00B56FB0">
        <w:rPr>
          <w:b/>
          <w:bCs/>
          <w:noProof/>
          <w:color w:val="2F5496" w:themeColor="accent1" w:themeShade="BF"/>
          <w:sz w:val="32"/>
          <w:szCs w:val="40"/>
        </w:rPr>
        <mc:AlternateContent>
          <mc:Choice Requires="wps">
            <w:drawing>
              <wp:anchor distT="0" distB="0" distL="114300" distR="114300" simplePos="0" relativeHeight="251658242" behindDoc="0" locked="0" layoutInCell="1" allowOverlap="1" wp14:anchorId="4A591F22" wp14:editId="651A0B03">
                <wp:simplePos x="0" y="0"/>
                <wp:positionH relativeFrom="column">
                  <wp:posOffset>4335780</wp:posOffset>
                </wp:positionH>
                <wp:positionV relativeFrom="paragraph">
                  <wp:posOffset>6095365</wp:posOffset>
                </wp:positionV>
                <wp:extent cx="2171700" cy="251460"/>
                <wp:effectExtent l="0" t="0" r="19050" b="15240"/>
                <wp:wrapNone/>
                <wp:docPr id="605453912"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5FDCA86C" w14:textId="77777777" w:rsidR="00B56FB0" w:rsidRDefault="00B56FB0" w:rsidP="00B56F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591F22" id="_x0000_s1030" type="#_x0000_t202" style="position:absolute;margin-left:341.4pt;margin-top:479.95pt;width:171pt;height:19.8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0k7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" fillcolor="white [3201]" strokeweight=".5pt">
                <v:textbox>
                  <w:txbxContent>
                    <w:p w14:paraId="5FDCA86C" w14:textId="77777777" w:rsidR="00B56FB0" w:rsidRDefault="00B56FB0" w:rsidP="00B56FB0"/>
                  </w:txbxContent>
                </v:textbox>
              </v:shape>
            </w:pict>
          </mc:Fallback>
        </mc:AlternateContent>
      </w:r>
      <w:r w:rsidR="00B56FB0">
        <w:rPr>
          <w:b/>
          <w:bCs/>
          <w:noProof/>
          <w:color w:val="2F5496" w:themeColor="accent1" w:themeShade="BF"/>
          <w:sz w:val="32"/>
          <w:szCs w:val="40"/>
        </w:rPr>
        <mc:AlternateContent>
          <mc:Choice Requires="wps">
            <w:drawing>
              <wp:anchor distT="0" distB="0" distL="114300" distR="114300" simplePos="0" relativeHeight="251658246" behindDoc="0" locked="0" layoutInCell="1" allowOverlap="1" wp14:anchorId="44AEC13B" wp14:editId="518CA785">
                <wp:simplePos x="0" y="0"/>
                <wp:positionH relativeFrom="column">
                  <wp:posOffset>365125</wp:posOffset>
                </wp:positionH>
                <wp:positionV relativeFrom="paragraph">
                  <wp:posOffset>6092825</wp:posOffset>
                </wp:positionV>
                <wp:extent cx="2171700" cy="251460"/>
                <wp:effectExtent l="0" t="0" r="19050" b="15240"/>
                <wp:wrapNone/>
                <wp:docPr id="1862506171"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76170115" w14:textId="77777777" w:rsidR="00B56FB0" w:rsidRDefault="00B56FB0" w:rsidP="00B56F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AEC13B" id="_x0000_s1031" type="#_x0000_t202" style="position:absolute;margin-left:28.75pt;margin-top:479.75pt;width:171pt;height:19.8pt;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bu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" fillcolor="white [3201]" strokeweight=".5pt">
                <v:textbox>
                  <w:txbxContent>
                    <w:p w14:paraId="76170115" w14:textId="77777777" w:rsidR="00B56FB0" w:rsidRDefault="00B56FB0" w:rsidP="00B56FB0"/>
                  </w:txbxContent>
                </v:textbox>
              </v:shape>
            </w:pict>
          </mc:Fallback>
        </mc:AlternateContent>
      </w:r>
      <w:r w:rsidR="00FB1EED">
        <w:rPr>
          <w:noProof/>
        </w:rPr>
        <w:drawing>
          <wp:anchor distT="0" distB="0" distL="114300" distR="114300" simplePos="0" relativeHeight="251660294" behindDoc="0" locked="0" layoutInCell="1" allowOverlap="1" wp14:anchorId="18BE30E8" wp14:editId="0B0A97DF">
            <wp:simplePos x="0" y="0"/>
            <wp:positionH relativeFrom="column">
              <wp:posOffset>3314700</wp:posOffset>
            </wp:positionH>
            <wp:positionV relativeFrom="paragraph">
              <wp:posOffset>-635</wp:posOffset>
            </wp:positionV>
            <wp:extent cx="1165860" cy="708660"/>
            <wp:effectExtent l="0" t="0" r="0"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65860" cy="708660"/>
                    </a:xfrm>
                    <a:prstGeom prst="rect">
                      <a:avLst/>
                    </a:prstGeom>
                  </pic:spPr>
                </pic:pic>
              </a:graphicData>
            </a:graphic>
            <wp14:sizeRelH relativeFrom="page">
              <wp14:pctWidth>0</wp14:pctWidth>
            </wp14:sizeRelH>
            <wp14:sizeRelV relativeFrom="page">
              <wp14:pctHeight>0</wp14:pctHeight>
            </wp14:sizeRelV>
          </wp:anchor>
        </w:drawing>
      </w:r>
      <w:r w:rsidR="00FB1EED">
        <w:rPr>
          <w:rFonts w:ascii="Century Gothic" w:hAnsi="Century Gothic" w:cs="Calibri"/>
          <w:noProof/>
          <w:lang w:eastAsia="en-GB"/>
        </w:rPr>
        <w:drawing>
          <wp:anchor distT="0" distB="0" distL="114300" distR="114300" simplePos="0" relativeHeight="251661318" behindDoc="0" locked="0" layoutInCell="1" allowOverlap="1" wp14:anchorId="324AFBCF" wp14:editId="01AAF4CB">
            <wp:simplePos x="0" y="0"/>
            <wp:positionH relativeFrom="margin">
              <wp:posOffset>0</wp:posOffset>
            </wp:positionH>
            <wp:positionV relativeFrom="paragraph">
              <wp:posOffset>246380</wp:posOffset>
            </wp:positionV>
            <wp:extent cx="502920" cy="581152"/>
            <wp:effectExtent l="0" t="0" r="0" b="9525"/>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9436" cy="588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292F6F" w14:textId="77777777" w:rsidR="00FB1EED" w:rsidRDefault="00FB1EED" w:rsidP="00FB1EED"/>
    <w:p w14:paraId="0996E558" w14:textId="77777777" w:rsidR="00FB1EED" w:rsidRDefault="00FB1EED" w:rsidP="00FB1EED"/>
    <w:p w14:paraId="16CA73AE" w14:textId="77777777" w:rsidR="00FB1EED" w:rsidRDefault="00FB1EED" w:rsidP="00FB1EED"/>
    <w:p w14:paraId="65A14665" w14:textId="0AA5DE72" w:rsidR="00FB1EED" w:rsidRDefault="00FB1EED" w:rsidP="00FB1EED">
      <w:r>
        <w:rPr>
          <w:noProof/>
          <w:sz w:val="18"/>
          <w:szCs w:val="18"/>
        </w:rPr>
        <mc:AlternateContent>
          <mc:Choice Requires="wps">
            <w:drawing>
              <wp:anchor distT="0" distB="0" distL="114300" distR="114300" simplePos="0" relativeHeight="251658240" behindDoc="0" locked="0" layoutInCell="1" allowOverlap="1" wp14:anchorId="67A2D9CE" wp14:editId="5B21FE5C">
                <wp:simplePos x="0" y="0"/>
                <wp:positionH relativeFrom="margin">
                  <wp:align>right</wp:align>
                </wp:positionH>
                <wp:positionV relativeFrom="paragraph">
                  <wp:posOffset>4445</wp:posOffset>
                </wp:positionV>
                <wp:extent cx="6629400" cy="738505"/>
                <wp:effectExtent l="0" t="0" r="0" b="4445"/>
                <wp:wrapNone/>
                <wp:docPr id="409096839" name="Text Box 2"/>
                <wp:cNvGraphicFramePr/>
                <a:graphic xmlns:a="http://schemas.openxmlformats.org/drawingml/2006/main">
                  <a:graphicData uri="http://schemas.microsoft.com/office/word/2010/wordprocessingShape">
                    <wps:wsp>
                      <wps:cNvSpPr txBox="1"/>
                      <wps:spPr>
                        <a:xfrm>
                          <a:off x="0" y="0"/>
                          <a:ext cx="6629400" cy="738505"/>
                        </a:xfrm>
                        <a:prstGeom prst="rect">
                          <a:avLst/>
                        </a:prstGeom>
                        <a:noFill/>
                        <a:ln w="6350">
                          <a:noFill/>
                        </a:ln>
                      </wps:spPr>
                      <wps:txbx>
                        <w:txbxContent>
                          <w:p w14:paraId="49358E3B" w14:textId="13FF6672" w:rsidR="008F3065" w:rsidRPr="00E13A88" w:rsidRDefault="00FB1EED" w:rsidP="008F3065">
                            <w:pPr>
                              <w:pStyle w:val="Title"/>
                              <w:jc w:val="center"/>
                              <w:rPr>
                                <w:color w:val="398AFF" w:themeColor="accent4"/>
                                <w:sz w:val="48"/>
                                <w:szCs w:val="48"/>
                                <w:u w:val="single"/>
                              </w:rPr>
                            </w:pPr>
                            <w:r>
                              <w:rPr>
                                <w:color w:val="398AFF" w:themeColor="accent4"/>
                                <w:sz w:val="48"/>
                                <w:szCs w:val="48"/>
                                <w:u w:val="single"/>
                              </w:rPr>
                              <w:t>Hucknall National C of E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A2D9CE" id="_x0000_s1031" type="#_x0000_t202" style="position:absolute;margin-left:470.8pt;margin-top:.35pt;width:522pt;height:58.1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" filled="f" stroked="f" strokeweight=".5pt">
                <v:textbox>
                  <w:txbxContent>
                    <w:p w14:paraId="49358E3B" w14:textId="13FF6672" w:rsidR="008F3065" w:rsidRPr="00E13A88" w:rsidRDefault="00FB1EED" w:rsidP="008F3065">
                      <w:pPr>
                        <w:pStyle w:val="Title"/>
                        <w:jc w:val="center"/>
                        <w:rPr>
                          <w:color w:val="398AFF" w:themeColor="accent4"/>
                          <w:sz w:val="48"/>
                          <w:szCs w:val="48"/>
                          <w:u w:val="single"/>
                        </w:rPr>
                      </w:pPr>
                      <w:r>
                        <w:rPr>
                          <w:color w:val="398AFF" w:themeColor="accent4"/>
                          <w:sz w:val="48"/>
                          <w:szCs w:val="48"/>
                          <w:u w:val="single"/>
                        </w:rPr>
                        <w:t>Hucknall National C of E Primary School</w:t>
                      </w:r>
                    </w:p>
                  </w:txbxContent>
                </v:textbox>
                <w10:wrap anchorx="margin"/>
              </v:shape>
            </w:pict>
          </mc:Fallback>
        </mc:AlternateContent>
      </w:r>
    </w:p>
    <w:p w14:paraId="3742F88E" w14:textId="47EF48FA" w:rsidR="00FB1EED" w:rsidRDefault="00FB1EED" w:rsidP="00FB1EED"/>
    <w:p w14:paraId="6277EEE4" w14:textId="75AB8668" w:rsidR="00FB1EED" w:rsidRDefault="00FB1EED" w:rsidP="00FB1EED"/>
    <w:p w14:paraId="65536587" w14:textId="77777777" w:rsidR="00FB1EED" w:rsidRDefault="00FB1EED" w:rsidP="00FB1EED"/>
    <w:p w14:paraId="5F1B8863" w14:textId="77777777" w:rsidR="00FB1EED" w:rsidRDefault="00FB1EED" w:rsidP="00FB1EED"/>
    <w:p w14:paraId="091A416D" w14:textId="77777777" w:rsidR="00FB1EED" w:rsidRDefault="00FB1EED" w:rsidP="00FB1EED"/>
    <w:p w14:paraId="484D1270" w14:textId="77777777" w:rsidR="00FB1EED" w:rsidRDefault="00FB1EED" w:rsidP="00FB1EED"/>
    <w:p w14:paraId="7675A96A" w14:textId="77777777" w:rsidR="00FB1EED" w:rsidRDefault="00FB1EED" w:rsidP="00FB1EED"/>
    <w:p w14:paraId="354D6362" w14:textId="77777777" w:rsidR="00FB1EED" w:rsidRDefault="00FB1EED" w:rsidP="00FB1EED"/>
    <w:p w14:paraId="6100FB3C" w14:textId="77777777" w:rsidR="00FB1EED" w:rsidRDefault="00FB1EED" w:rsidP="00FB1EED"/>
    <w:p w14:paraId="5823AC1C" w14:textId="77777777" w:rsidR="00FB1EED" w:rsidRDefault="00FB1EED" w:rsidP="00FB1EED"/>
    <w:p w14:paraId="57FE9600" w14:textId="6BD49FBA" w:rsidR="00FB1EED" w:rsidRDefault="00FB1EED" w:rsidP="00FB1EED">
      <w:r>
        <w:rPr>
          <w:b/>
          <w:bCs/>
          <w:noProof/>
          <w:color w:val="2F5496" w:themeColor="accent1" w:themeShade="BF"/>
          <w:sz w:val="32"/>
          <w:szCs w:val="40"/>
        </w:rPr>
        <mc:AlternateContent>
          <mc:Choice Requires="wps">
            <w:drawing>
              <wp:anchor distT="0" distB="0" distL="114300" distR="114300" simplePos="0" relativeHeight="251658243" behindDoc="0" locked="0" layoutInCell="1" allowOverlap="1" wp14:anchorId="0969E644" wp14:editId="308367EC">
                <wp:simplePos x="0" y="0"/>
                <wp:positionH relativeFrom="column">
                  <wp:posOffset>2094865</wp:posOffset>
                </wp:positionH>
                <wp:positionV relativeFrom="paragraph">
                  <wp:posOffset>26035</wp:posOffset>
                </wp:positionV>
                <wp:extent cx="2171700" cy="350520"/>
                <wp:effectExtent l="0" t="0" r="19050" b="11430"/>
                <wp:wrapNone/>
                <wp:docPr id="1273578642" name="Text Box 10"/>
                <wp:cNvGraphicFramePr/>
                <a:graphic xmlns:a="http://schemas.openxmlformats.org/drawingml/2006/main">
                  <a:graphicData uri="http://schemas.microsoft.com/office/word/2010/wordprocessingShape">
                    <wps:wsp>
                      <wps:cNvSpPr txBox="1"/>
                      <wps:spPr>
                        <a:xfrm>
                          <a:off x="0" y="0"/>
                          <a:ext cx="2171700" cy="350520"/>
                        </a:xfrm>
                        <a:prstGeom prst="rect">
                          <a:avLst/>
                        </a:prstGeom>
                        <a:solidFill>
                          <a:schemeClr val="lt1"/>
                        </a:solidFill>
                        <a:ln w="6350">
                          <a:solidFill>
                            <a:prstClr val="black"/>
                          </a:solidFill>
                        </a:ln>
                      </wps:spPr>
                      <wps:txbx>
                        <w:txbxContent>
                          <w:p w14:paraId="1C8B347A" w14:textId="76A1A9C7" w:rsidR="00B56FB0" w:rsidRDefault="00FB1EED" w:rsidP="00FB1EED">
                            <w:pPr>
                              <w:jc w:val="center"/>
                            </w:pPr>
                            <w:r>
                              <w:t>September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69E644" id="_x0000_s1032" type="#_x0000_t202" style="position:absolute;margin-left:164.95pt;margin-top:2.05pt;width:171pt;height:27.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" fillcolor="white [3201]" strokeweight=".5pt">
                <v:textbox>
                  <w:txbxContent>
                    <w:p w14:paraId="1C8B347A" w14:textId="76A1A9C7" w:rsidR="00B56FB0" w:rsidRDefault="00FB1EED" w:rsidP="00FB1EED">
                      <w:pPr>
                        <w:jc w:val="center"/>
                      </w:pPr>
                      <w:r>
                        <w:t>September 2026</w:t>
                      </w:r>
                    </w:p>
                  </w:txbxContent>
                </v:textbox>
              </v:shape>
            </w:pict>
          </mc:Fallback>
        </mc:AlternateContent>
      </w:r>
    </w:p>
    <w:p w14:paraId="4D2E1F16" w14:textId="77777777" w:rsidR="00FB1EED" w:rsidRDefault="00FB1EED" w:rsidP="00FB1EED"/>
    <w:p w14:paraId="1E22B3B9" w14:textId="77777777" w:rsidR="00FB1EED" w:rsidRDefault="00FB1EED" w:rsidP="00FB1EED"/>
    <w:p w14:paraId="14808B9A" w14:textId="7ACB708E" w:rsidR="00FB1EED" w:rsidRPr="005A3A24" w:rsidRDefault="00FB1EED" w:rsidP="00FB1EED">
      <w:pPr>
        <w:sectPr w:rsidR="00FB1EED" w:rsidRPr="005A3A24" w:rsidSect="00F73B70">
          <w:footerReference w:type="default" r:id="rId12"/>
          <w:footerReference w:type="first" r:id="rId13"/>
          <w:type w:val="continuous"/>
          <w:pgSz w:w="11906" w:h="16838" w:code="9"/>
          <w:pgMar w:top="1985" w:right="709" w:bottom="1440" w:left="709" w:header="567" w:footer="102" w:gutter="0"/>
          <w:cols w:space="708"/>
          <w:titlePg/>
          <w:docGrid w:linePitch="360"/>
        </w:sectPr>
      </w:pPr>
    </w:p>
    <w:p w14:paraId="111DF627" w14:textId="77777777" w:rsidR="00FB1EED" w:rsidRDefault="00FB1EED" w:rsidP="005E00AE">
      <w:pPr>
        <w:pStyle w:val="TNCBodyText"/>
        <w:rPr>
          <w:b/>
          <w:bCs/>
          <w:color w:val="2F5496" w:themeColor="accent1" w:themeShade="BF"/>
          <w:sz w:val="32"/>
          <w:szCs w:val="40"/>
        </w:rPr>
      </w:pPr>
    </w:p>
    <w:p w14:paraId="4A7472F1" w14:textId="77777777" w:rsidR="00FB1EED" w:rsidRDefault="00FB1EED" w:rsidP="005E00AE">
      <w:pPr>
        <w:pStyle w:val="TNCBodyText"/>
        <w:rPr>
          <w:b/>
          <w:bCs/>
          <w:color w:val="2F5496" w:themeColor="accent1" w:themeShade="BF"/>
          <w:sz w:val="32"/>
          <w:szCs w:val="40"/>
        </w:rPr>
      </w:pPr>
    </w:p>
    <w:p w14:paraId="3BB4102C" w14:textId="77777777" w:rsidR="00FB1EED" w:rsidRDefault="00FB1EED" w:rsidP="005E00AE">
      <w:pPr>
        <w:pStyle w:val="TNCBodyText"/>
        <w:rPr>
          <w:b/>
          <w:bCs/>
          <w:color w:val="2F5496" w:themeColor="accent1" w:themeShade="BF"/>
          <w:sz w:val="32"/>
          <w:szCs w:val="40"/>
        </w:rPr>
      </w:pPr>
    </w:p>
    <w:p w14:paraId="15DC7A30" w14:textId="77777777" w:rsidR="00FB1EED" w:rsidRDefault="00FB1EED" w:rsidP="005E00AE">
      <w:pPr>
        <w:pStyle w:val="TNCBodyText"/>
        <w:rPr>
          <w:b/>
          <w:bCs/>
          <w:color w:val="2F5496" w:themeColor="accent1" w:themeShade="BF"/>
          <w:sz w:val="32"/>
          <w:szCs w:val="40"/>
        </w:rPr>
      </w:pPr>
    </w:p>
    <w:p w14:paraId="5BF3BABB" w14:textId="77777777" w:rsidR="00FB1EED" w:rsidRDefault="00FB1EED" w:rsidP="005E00AE">
      <w:pPr>
        <w:pStyle w:val="TNCBodyText"/>
        <w:rPr>
          <w:b/>
          <w:bCs/>
          <w:color w:val="2F5496" w:themeColor="accent1" w:themeShade="BF"/>
          <w:sz w:val="32"/>
          <w:szCs w:val="40"/>
        </w:rPr>
      </w:pPr>
    </w:p>
    <w:p w14:paraId="6CCFC469" w14:textId="46483A5C" w:rsidR="0025107E"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62256F9D" w14:textId="3BE3D530" w:rsidR="002F33D4" w:rsidRDefault="002F33D4" w:rsidP="002F33D4">
      <w:pPr>
        <w:spacing w:before="200" w:after="200" w:line="276" w:lineRule="auto"/>
        <w:jc w:val="both"/>
      </w:pPr>
      <w:hyperlink w:anchor="soi" w:history="1">
        <w:r>
          <w:rPr>
            <w:color w:val="0563C1"/>
            <w:u w:val="single" w:color="0563C1"/>
          </w:rPr>
          <w:t>Statement of intent</w:t>
        </w:r>
      </w:hyperlink>
    </w:p>
    <w:p w14:paraId="5137C209" w14:textId="375AD8B7" w:rsidR="002F33D4" w:rsidRDefault="002F33D4" w:rsidP="002F33D4">
      <w:pPr>
        <w:numPr>
          <w:ilvl w:val="0"/>
          <w:numId w:val="5"/>
        </w:numPr>
        <w:pBdr>
          <w:left w:val="none" w:sz="0" w:space="4" w:color="auto"/>
        </w:pBdr>
        <w:spacing w:before="200" w:after="200" w:line="276" w:lineRule="auto"/>
        <w:jc w:val="both"/>
      </w:pPr>
      <w:hyperlink w:anchor="_[Updated]_Legal_framework" w:history="1">
        <w:r>
          <w:rPr>
            <w:color w:val="0563C1"/>
            <w:u w:val="single" w:color="0563C1"/>
          </w:rPr>
          <w:t>Legal framework</w:t>
        </w:r>
      </w:hyperlink>
    </w:p>
    <w:p w14:paraId="631BB19A" w14:textId="7ADB1A68" w:rsidR="002F33D4" w:rsidRDefault="002F33D4" w:rsidP="002F33D4">
      <w:pPr>
        <w:numPr>
          <w:ilvl w:val="0"/>
          <w:numId w:val="5"/>
        </w:numPr>
        <w:pBdr>
          <w:left w:val="none" w:sz="0" w:space="4" w:color="auto"/>
        </w:pBdr>
        <w:spacing w:before="200" w:after="200" w:line="276" w:lineRule="auto"/>
        <w:jc w:val="both"/>
      </w:pPr>
      <w:hyperlink w:anchor="_Roles_and_responsibilities_2" w:history="1">
        <w:r>
          <w:rPr>
            <w:color w:val="0563C1"/>
            <w:u w:val="single" w:color="0563C1"/>
          </w:rPr>
          <w:t>Roles and responsibilities</w:t>
        </w:r>
      </w:hyperlink>
    </w:p>
    <w:p w14:paraId="38795516" w14:textId="0604C337" w:rsidR="002F33D4" w:rsidRDefault="002F33D4" w:rsidP="002F33D4">
      <w:pPr>
        <w:numPr>
          <w:ilvl w:val="0"/>
          <w:numId w:val="5"/>
        </w:numPr>
        <w:pBdr>
          <w:left w:val="none" w:sz="0" w:space="4" w:color="auto"/>
        </w:pBdr>
        <w:spacing w:before="200" w:after="200" w:line="276" w:lineRule="auto"/>
        <w:jc w:val="both"/>
      </w:pPr>
      <w:hyperlink w:anchor="_[Updated]_Defining_children" w:history="1">
        <w:r>
          <w:rPr>
            <w:color w:val="0563C1"/>
            <w:u w:val="single" w:color="0563C1"/>
          </w:rPr>
          <w:t>Defining children missing education</w:t>
        </w:r>
      </w:hyperlink>
    </w:p>
    <w:p w14:paraId="21C1F54D" w14:textId="788C791E" w:rsidR="002F33D4" w:rsidRDefault="002F33D4" w:rsidP="002F33D4">
      <w:pPr>
        <w:numPr>
          <w:ilvl w:val="0"/>
          <w:numId w:val="5"/>
        </w:numPr>
        <w:pBdr>
          <w:left w:val="none" w:sz="0" w:space="4" w:color="auto"/>
        </w:pBdr>
        <w:spacing w:before="200" w:after="200" w:line="276" w:lineRule="auto"/>
        <w:jc w:val="both"/>
      </w:pPr>
      <w:hyperlink w:anchor="_Reasons_for_children_1" w:history="1">
        <w:r>
          <w:rPr>
            <w:color w:val="0563C1"/>
            <w:u w:val="single" w:color="0563C1"/>
          </w:rPr>
          <w:t>Reasons for children missing education</w:t>
        </w:r>
      </w:hyperlink>
    </w:p>
    <w:p w14:paraId="28EC4951" w14:textId="4C7A89E1" w:rsidR="002F33D4" w:rsidRDefault="00CF3D6A" w:rsidP="002F33D4">
      <w:pPr>
        <w:numPr>
          <w:ilvl w:val="0"/>
          <w:numId w:val="5"/>
        </w:numPr>
        <w:pBdr>
          <w:left w:val="none" w:sz="0" w:space="4" w:color="auto"/>
        </w:pBdr>
        <w:spacing w:before="200" w:after="200" w:line="276" w:lineRule="auto"/>
        <w:jc w:val="both"/>
      </w:pPr>
      <w:hyperlink w:anchor="_Children_at_particular_1" w:history="1">
        <w:r>
          <w:rPr>
            <w:color w:val="0563C1"/>
            <w:u w:val="single" w:color="0563C1"/>
          </w:rPr>
          <w:t>Pupils at particular risk of missing education</w:t>
        </w:r>
      </w:hyperlink>
    </w:p>
    <w:p w14:paraId="0BC560B3" w14:textId="0C5E2A41" w:rsidR="002F33D4" w:rsidRDefault="002F33D4" w:rsidP="002F33D4">
      <w:pPr>
        <w:numPr>
          <w:ilvl w:val="0"/>
          <w:numId w:val="5"/>
        </w:numPr>
        <w:pBdr>
          <w:left w:val="none" w:sz="0" w:space="4" w:color="auto"/>
        </w:pBdr>
        <w:spacing w:before="200" w:after="200" w:line="276" w:lineRule="auto"/>
        <w:jc w:val="both"/>
      </w:pPr>
      <w:hyperlink w:anchor="_Roles_and_responsibilities_1" w:history="1">
        <w:r>
          <w:rPr>
            <w:color w:val="0563C1"/>
            <w:u w:val="single" w:color="0563C1"/>
          </w:rPr>
          <w:t>Induction and training</w:t>
        </w:r>
      </w:hyperlink>
    </w:p>
    <w:p w14:paraId="2E1B7650" w14:textId="181B6BEE" w:rsidR="002F33D4" w:rsidRDefault="002F33D4" w:rsidP="002F33D4">
      <w:pPr>
        <w:numPr>
          <w:ilvl w:val="0"/>
          <w:numId w:val="5"/>
        </w:numPr>
        <w:pBdr>
          <w:left w:val="none" w:sz="0" w:space="4" w:color="auto"/>
        </w:pBdr>
        <w:spacing w:before="200" w:after="200" w:line="276" w:lineRule="auto"/>
        <w:jc w:val="both"/>
      </w:pPr>
      <w:hyperlink w:anchor="_[Updated]_Working_with" w:history="1">
        <w:r>
          <w:rPr>
            <w:color w:val="0563C1"/>
            <w:u w:val="single" w:color="0563C1"/>
          </w:rPr>
          <w:t>Working with others</w:t>
        </w:r>
      </w:hyperlink>
    </w:p>
    <w:p w14:paraId="6E96B93F" w14:textId="71DA46B9" w:rsidR="002F33D4" w:rsidRDefault="002F33D4" w:rsidP="002F33D4">
      <w:pPr>
        <w:numPr>
          <w:ilvl w:val="0"/>
          <w:numId w:val="5"/>
        </w:numPr>
        <w:pBdr>
          <w:left w:val="none" w:sz="0" w:space="4" w:color="auto"/>
        </w:pBdr>
        <w:spacing w:before="200" w:after="200" w:line="276" w:lineRule="auto"/>
        <w:jc w:val="both"/>
      </w:pPr>
      <w:hyperlink w:anchor="_[Updated]_Safeguarding" w:history="1">
        <w:r>
          <w:rPr>
            <w:color w:val="0563C1"/>
            <w:u w:val="single" w:color="0563C1"/>
          </w:rPr>
          <w:t>Safeguarding</w:t>
        </w:r>
      </w:hyperlink>
    </w:p>
    <w:p w14:paraId="274D8C17" w14:textId="2828915A" w:rsidR="002F33D4" w:rsidRDefault="002F33D4" w:rsidP="002F33D4">
      <w:pPr>
        <w:numPr>
          <w:ilvl w:val="0"/>
          <w:numId w:val="5"/>
        </w:numPr>
        <w:pBdr>
          <w:left w:val="none" w:sz="0" w:space="4" w:color="auto"/>
        </w:pBdr>
        <w:spacing w:before="200" w:after="200" w:line="276" w:lineRule="auto"/>
        <w:jc w:val="both"/>
      </w:pPr>
      <w:hyperlink w:anchor="_Information_sharing" w:history="1">
        <w:r>
          <w:rPr>
            <w:color w:val="0563C1"/>
            <w:u w:val="single" w:color="0563C1"/>
          </w:rPr>
          <w:t>Information sharing</w:t>
        </w:r>
      </w:hyperlink>
    </w:p>
    <w:p w14:paraId="65041EE7" w14:textId="5B587391" w:rsidR="002F33D4" w:rsidRDefault="002F33D4" w:rsidP="002F33D4">
      <w:pPr>
        <w:numPr>
          <w:ilvl w:val="0"/>
          <w:numId w:val="5"/>
        </w:numPr>
        <w:spacing w:before="200" w:after="200" w:line="276" w:lineRule="auto"/>
        <w:ind w:hanging="375"/>
        <w:jc w:val="both"/>
      </w:pPr>
      <w:hyperlink w:anchor="_[Updated]_Attendance_and" w:history="1">
        <w:r>
          <w:rPr>
            <w:color w:val="0563C1"/>
            <w:u w:val="single" w:color="0563C1"/>
          </w:rPr>
          <w:t>Attendance and admissions register</w:t>
        </w:r>
      </w:hyperlink>
    </w:p>
    <w:p w14:paraId="6A2267DF" w14:textId="0C5376E2" w:rsidR="002F33D4" w:rsidRDefault="002F33D4" w:rsidP="002F33D4">
      <w:pPr>
        <w:numPr>
          <w:ilvl w:val="0"/>
          <w:numId w:val="5"/>
        </w:numPr>
        <w:spacing w:before="200" w:after="200" w:line="276" w:lineRule="auto"/>
        <w:ind w:hanging="375"/>
        <w:jc w:val="both"/>
      </w:pPr>
      <w:hyperlink w:anchor="_[Updated]_Removing_a" w:history="1">
        <w:r>
          <w:rPr>
            <w:color w:val="0563C1"/>
            <w:u w:val="single" w:color="0563C1"/>
          </w:rPr>
          <w:t>Removing a pupil from the admissions register</w:t>
        </w:r>
      </w:hyperlink>
    </w:p>
    <w:p w14:paraId="44F7BBB0" w14:textId="40AFA971" w:rsidR="002F33D4" w:rsidRDefault="002F33D4" w:rsidP="002F33D4">
      <w:pPr>
        <w:numPr>
          <w:ilvl w:val="0"/>
          <w:numId w:val="5"/>
        </w:numPr>
        <w:spacing w:before="200" w:after="200" w:line="276" w:lineRule="auto"/>
        <w:ind w:hanging="375"/>
        <w:jc w:val="both"/>
      </w:pPr>
      <w:hyperlink w:anchor="_Adding_names_to" w:history="1">
        <w:r>
          <w:rPr>
            <w:color w:val="0563C1"/>
            <w:u w:val="single" w:color="0563C1"/>
          </w:rPr>
          <w:t>Adding names to the admission register</w:t>
        </w:r>
      </w:hyperlink>
    </w:p>
    <w:p w14:paraId="6EE83B6E" w14:textId="6A47626B" w:rsidR="002F33D4" w:rsidRDefault="002F33D4" w:rsidP="002F33D4">
      <w:pPr>
        <w:numPr>
          <w:ilvl w:val="0"/>
          <w:numId w:val="5"/>
        </w:numPr>
        <w:spacing w:before="200" w:after="200" w:line="276" w:lineRule="auto"/>
        <w:ind w:hanging="375"/>
        <w:jc w:val="both"/>
      </w:pPr>
      <w:hyperlink w:anchor="_Monitoring_and_review_1" w:history="1">
        <w:r>
          <w:rPr>
            <w:color w:val="0563C1"/>
            <w:u w:val="single" w:color="0563C1"/>
          </w:rPr>
          <w:t>Monitoring and review</w:t>
        </w:r>
      </w:hyperlink>
      <w:r>
        <w:t xml:space="preserve"> </w:t>
      </w:r>
    </w:p>
    <w:p w14:paraId="35E6E680" w14:textId="2611039B" w:rsidR="004759DC" w:rsidRDefault="007A63DF" w:rsidP="004759DC">
      <w:pPr>
        <w:spacing w:before="200" w:after="200" w:line="276" w:lineRule="auto"/>
        <w:jc w:val="both"/>
        <w:rPr>
          <w:sz w:val="32"/>
          <w:szCs w:val="32"/>
        </w:rPr>
      </w:pPr>
      <w:r>
        <w:br w:type="page"/>
      </w:r>
      <w:bookmarkStart w:id="0" w:name="soi"/>
      <w:bookmarkEnd w:id="0"/>
      <w:r w:rsidR="004759DC">
        <w:rPr>
          <w:b/>
          <w:bCs/>
          <w:color w:val="2F5496"/>
          <w:sz w:val="32"/>
          <w:szCs w:val="32"/>
        </w:rPr>
        <w:lastRenderedPageBreak/>
        <w:t>Statement of intent</w:t>
      </w:r>
    </w:p>
    <w:p w14:paraId="76258387" w14:textId="01987F25" w:rsidR="004759DC" w:rsidRDefault="004759DC" w:rsidP="004759DC">
      <w:pPr>
        <w:spacing w:before="200" w:after="200" w:line="276" w:lineRule="auto"/>
        <w:jc w:val="both"/>
      </w:pPr>
      <w:r>
        <w:t xml:space="preserve">All children are entitled to a full-time education, regardless of their circumstances. Unfortunately, children missing from education (CME) risk underachieving, </w:t>
      </w:r>
      <w:r w:rsidRPr="00883370">
        <w:t xml:space="preserve">having poorer health outcomes, </w:t>
      </w:r>
      <w:r>
        <w:t xml:space="preserve">and not being in education, employment or training (NEET) in later life, and it can act as a vital warning sign of a range of safeguarding concerns, including abuse and neglect, </w:t>
      </w:r>
      <w:r w:rsidRPr="00883370">
        <w:t>being victims of harm, exploitation or radicalisation</w:t>
      </w:r>
      <w:r w:rsidR="008C10A5">
        <w:t>.</w:t>
      </w:r>
      <w:r>
        <w:t xml:space="preserve"> </w:t>
      </w:r>
    </w:p>
    <w:p w14:paraId="1833D9BE" w14:textId="77777777" w:rsidR="004759DC" w:rsidRDefault="004759DC" w:rsidP="004759DC">
      <w:pPr>
        <w:spacing w:before="200" w:after="200" w:line="276" w:lineRule="auto"/>
        <w:jc w:val="both"/>
      </w:pPr>
      <w:r>
        <w:t>The LA has a legal duty to identify when there are CME and help them back into education. This policy highlights what our school will do to help the LA with its duty.</w:t>
      </w:r>
      <w:r>
        <w:rPr>
          <w:b/>
          <w:bCs/>
        </w:rPr>
        <w:t xml:space="preserve"> </w:t>
      </w:r>
    </w:p>
    <w:p w14:paraId="1834FFB4" w14:textId="4BFF9AF4" w:rsidR="004759DC" w:rsidRDefault="004759DC" w:rsidP="004759DC">
      <w:pPr>
        <w:spacing w:before="200" w:after="200" w:line="276" w:lineRule="auto"/>
        <w:jc w:val="both"/>
      </w:pPr>
      <w:proofErr w:type="gramStart"/>
      <w:r>
        <w:t>For the purpose of</w:t>
      </w:r>
      <w:proofErr w:type="gramEnd"/>
      <w:r>
        <w:t xml:space="preserve"> this policy, a </w:t>
      </w:r>
      <w:r>
        <w:rPr>
          <w:b/>
          <w:bCs/>
        </w:rPr>
        <w:t>“child missing from education”</w:t>
      </w:r>
      <w:r>
        <w:t xml:space="preserve"> is defined as a child of compulsory school age who is not registered at a school and is not receiving suitable education otherwise than at a school, or who is receiving an education which is not suitable.</w:t>
      </w:r>
    </w:p>
    <w:p w14:paraId="41744D00" w14:textId="6AB8348C" w:rsidR="004759DC" w:rsidRPr="009F689A" w:rsidRDefault="004759DC" w:rsidP="004759DC">
      <w:pPr>
        <w:spacing w:before="200" w:after="200" w:line="276" w:lineRule="auto"/>
        <w:jc w:val="both"/>
        <w:rPr>
          <w:rFonts w:ascii="Poppins-Regular" w:eastAsia="Poppins-Regular" w:hAnsi="Poppins-Regular" w:cs="Poppins-Regular"/>
          <w:b/>
          <w:bCs/>
          <w:shd w:val="clear" w:color="auto" w:fill="ECECEC" w:themeFill="accent6"/>
        </w:rPr>
      </w:pPr>
      <w:r>
        <w:t xml:space="preserve">This policy does not address pupils who </w:t>
      </w:r>
      <w:proofErr w:type="gramStart"/>
      <w:r>
        <w:t>are considered to be</w:t>
      </w:r>
      <w:proofErr w:type="gramEnd"/>
      <w:r>
        <w:t xml:space="preserve"> absent from education, which is where a registered pupil is not attending regularly, including where they are persistently or severely absent from school, as they are not considered to be CME. Procedures for addressing instances where pupils are not attending regularly are instead set out in the school’s Attendance and Absence Policy.</w:t>
      </w:r>
    </w:p>
    <w:p w14:paraId="25BABE3C" w14:textId="77777777" w:rsidR="004759DC" w:rsidRDefault="004759DC" w:rsidP="004759DC">
      <w:pPr>
        <w:spacing w:before="200" w:after="200" w:line="276" w:lineRule="auto"/>
        <w:jc w:val="both"/>
      </w:pPr>
    </w:p>
    <w:p w14:paraId="0820D758" w14:textId="77777777" w:rsidR="004759DC" w:rsidRDefault="004759DC" w:rsidP="004759DC">
      <w:r>
        <w:br w:type="page"/>
      </w:r>
    </w:p>
    <w:p w14:paraId="6EF212BF" w14:textId="0F374A52" w:rsidR="004759DC" w:rsidRDefault="004759DC" w:rsidP="008C10A5">
      <w:pPr>
        <w:pStyle w:val="Heading2"/>
        <w:numPr>
          <w:ilvl w:val="0"/>
          <w:numId w:val="38"/>
        </w:numPr>
        <w:tabs>
          <w:tab w:val="left" w:pos="466"/>
        </w:tabs>
        <w:ind w:hanging="720"/>
        <w:rPr>
          <w:rFonts w:ascii="Poppins SemiBold" w:eastAsia="Poppins SemiBold" w:hAnsi="Poppins SemiBold" w:cs="Poppins SemiBold"/>
          <w:b/>
          <w:bCs/>
        </w:rPr>
      </w:pPr>
      <w:bookmarkStart w:id="1" w:name="_Legal_framework"/>
      <w:bookmarkStart w:id="2" w:name="_[Updated]_Legal_framework"/>
      <w:bookmarkStart w:id="3" w:name="LF"/>
      <w:bookmarkEnd w:id="1"/>
      <w:bookmarkEnd w:id="2"/>
      <w:r>
        <w:rPr>
          <w:rFonts w:ascii="Poppins SemiBold" w:eastAsia="Poppins SemiBold" w:hAnsi="Poppins SemiBold" w:cs="Poppins SemiBold"/>
        </w:rPr>
        <w:lastRenderedPageBreak/>
        <w:t xml:space="preserve">Legal framework </w:t>
      </w:r>
    </w:p>
    <w:bookmarkEnd w:id="3"/>
    <w:p w14:paraId="57C62A0A" w14:textId="11B32E21" w:rsidR="004759DC" w:rsidRDefault="004759DC" w:rsidP="004759DC">
      <w:pPr>
        <w:spacing w:before="200" w:after="200" w:line="276" w:lineRule="auto"/>
        <w:jc w:val="both"/>
      </w:pPr>
      <w:r>
        <w:t xml:space="preserve">This policy has due regard to all relevant legislation and statutory guidance including, but not limited to, the following: </w:t>
      </w:r>
    </w:p>
    <w:p w14:paraId="684796D3" w14:textId="77777777" w:rsidR="004759DC" w:rsidRDefault="004759DC" w:rsidP="008C10A5">
      <w:pPr>
        <w:numPr>
          <w:ilvl w:val="0"/>
          <w:numId w:val="7"/>
        </w:numPr>
        <w:pBdr>
          <w:left w:val="none" w:sz="0" w:space="7" w:color="auto"/>
        </w:pBdr>
        <w:spacing w:before="200" w:after="200" w:line="276" w:lineRule="auto"/>
        <w:ind w:left="720" w:hanging="436"/>
        <w:jc w:val="both"/>
        <w:rPr>
          <w:rFonts w:ascii="Times New Roman" w:eastAsia="Times New Roman" w:hAnsi="Times New Roman" w:cs="Times New Roman"/>
        </w:rPr>
      </w:pPr>
      <w:r>
        <w:t>Education Act 1996</w:t>
      </w:r>
    </w:p>
    <w:p w14:paraId="1D720AA6" w14:textId="77777777" w:rsidR="004759DC"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Education Act 2002</w:t>
      </w:r>
    </w:p>
    <w:p w14:paraId="3B0F4EA8" w14:textId="77777777" w:rsidR="004759DC"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Education and Inspections Act 2006</w:t>
      </w:r>
    </w:p>
    <w:p w14:paraId="55496064" w14:textId="77777777" w:rsidR="004759DC"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Children Act 1989</w:t>
      </w:r>
    </w:p>
    <w:p w14:paraId="7B03C29A" w14:textId="77777777" w:rsidR="004759DC"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Children Act 2004</w:t>
      </w:r>
    </w:p>
    <w:p w14:paraId="5A4D8BD3" w14:textId="77777777" w:rsidR="004759DC"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School Attendance (Pupil Registration) (England) Regulations 2024</w:t>
      </w:r>
    </w:p>
    <w:p w14:paraId="6BF9FD7C" w14:textId="77777777" w:rsidR="004759DC"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The Education (Pupil Information) (England) Regulations 2005 (as amended in 2018)</w:t>
      </w:r>
    </w:p>
    <w:p w14:paraId="707E6419" w14:textId="77777777" w:rsidR="004759DC"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The School Information (England) Regulations 2008 (as amended in 2018)</w:t>
      </w:r>
    </w:p>
    <w:p w14:paraId="3BD2FC35" w14:textId="77777777" w:rsidR="004759DC"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The Education (Provision of Full-Time Education for Excluded Pupils) (England) Regulations 2007 (as amended in 2014)</w:t>
      </w:r>
    </w:p>
    <w:p w14:paraId="2822511A" w14:textId="77777777" w:rsidR="004759DC"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The Education (Independent School Standards) Regulations 2014</w:t>
      </w:r>
    </w:p>
    <w:p w14:paraId="478E0FBD" w14:textId="77777777" w:rsidR="004759DC"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The Non-Maintained Special Schools (England) Regulations 2015</w:t>
      </w:r>
    </w:p>
    <w:p w14:paraId="2FFE8F77" w14:textId="77777777" w:rsidR="004759DC"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 xml:space="preserve">DfE ‘Working together to improve school attendance’ </w:t>
      </w:r>
    </w:p>
    <w:p w14:paraId="53D29ED9" w14:textId="77777777" w:rsidR="004759DC"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 xml:space="preserve">DfE ‘Keeping children safe in education’ </w:t>
      </w:r>
    </w:p>
    <w:p w14:paraId="5224C3C5" w14:textId="77777777" w:rsidR="004759DC"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DfE ‘Working Together to Safeguard Children’</w:t>
      </w:r>
    </w:p>
    <w:p w14:paraId="67774DB5" w14:textId="77777777" w:rsidR="004759DC"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 xml:space="preserve">DfE ‘Children missing education’ </w:t>
      </w:r>
    </w:p>
    <w:p w14:paraId="66ECFD3B" w14:textId="77777777" w:rsidR="004759DC" w:rsidRPr="00DD0A4E"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DfE ‘School Admissions Code’</w:t>
      </w:r>
    </w:p>
    <w:p w14:paraId="2CBBB087" w14:textId="612BE34B" w:rsidR="004759DC" w:rsidRDefault="004759DC" w:rsidP="004759DC">
      <w:pPr>
        <w:numPr>
          <w:ilvl w:val="0"/>
          <w:numId w:val="7"/>
        </w:numPr>
        <w:pBdr>
          <w:left w:val="none" w:sz="0" w:space="7" w:color="auto"/>
        </w:pBdr>
        <w:spacing w:before="200" w:after="200" w:line="276" w:lineRule="auto"/>
        <w:ind w:left="720" w:hanging="430"/>
        <w:jc w:val="both"/>
        <w:rPr>
          <w:rFonts w:ascii="Times New Roman" w:eastAsia="Times New Roman" w:hAnsi="Times New Roman" w:cs="Times New Roman"/>
        </w:rPr>
      </w:pPr>
      <w:r>
        <w:t>DfE ‘Supporting pupils at school with medical conditions’</w:t>
      </w:r>
    </w:p>
    <w:p w14:paraId="376FFAB1" w14:textId="77777777" w:rsidR="004759DC" w:rsidRDefault="004759DC" w:rsidP="004759DC">
      <w:pPr>
        <w:spacing w:before="200" w:after="200" w:line="276" w:lineRule="auto"/>
        <w:jc w:val="both"/>
      </w:pPr>
      <w:r>
        <w:t>This policy operates in conjunction with the following school policies:</w:t>
      </w:r>
    </w:p>
    <w:p w14:paraId="5DF1355C" w14:textId="77777777" w:rsidR="004759DC" w:rsidRDefault="004759DC" w:rsidP="004759DC">
      <w:pPr>
        <w:numPr>
          <w:ilvl w:val="0"/>
          <w:numId w:val="8"/>
        </w:numPr>
        <w:pBdr>
          <w:left w:val="none" w:sz="0" w:space="7" w:color="auto"/>
        </w:pBdr>
        <w:spacing w:before="200" w:after="200" w:line="276" w:lineRule="auto"/>
        <w:ind w:hanging="430"/>
        <w:jc w:val="both"/>
        <w:rPr>
          <w:rFonts w:ascii="Times New Roman" w:eastAsia="Times New Roman" w:hAnsi="Times New Roman" w:cs="Times New Roman"/>
        </w:rPr>
      </w:pPr>
      <w:r>
        <w:t>Child Protection and Safeguarding Policy</w:t>
      </w:r>
    </w:p>
    <w:p w14:paraId="0998FB31" w14:textId="77777777" w:rsidR="004759DC" w:rsidRDefault="004759DC" w:rsidP="004759DC">
      <w:pPr>
        <w:numPr>
          <w:ilvl w:val="0"/>
          <w:numId w:val="8"/>
        </w:numPr>
        <w:pBdr>
          <w:left w:val="none" w:sz="0" w:space="7" w:color="auto"/>
        </w:pBdr>
        <w:spacing w:before="200" w:after="200" w:line="276" w:lineRule="auto"/>
        <w:ind w:hanging="430"/>
        <w:jc w:val="both"/>
        <w:rPr>
          <w:rFonts w:ascii="Times New Roman" w:eastAsia="Times New Roman" w:hAnsi="Times New Roman" w:cs="Times New Roman"/>
        </w:rPr>
      </w:pPr>
      <w:r>
        <w:t>Attendance and Absence Policy</w:t>
      </w:r>
    </w:p>
    <w:p w14:paraId="4CE94870" w14:textId="77777777" w:rsidR="004759DC" w:rsidRDefault="004759DC" w:rsidP="004759DC">
      <w:pPr>
        <w:numPr>
          <w:ilvl w:val="0"/>
          <w:numId w:val="8"/>
        </w:numPr>
        <w:pBdr>
          <w:left w:val="none" w:sz="0" w:space="7" w:color="auto"/>
        </w:pBdr>
        <w:spacing w:before="200" w:after="200" w:line="276" w:lineRule="auto"/>
        <w:ind w:hanging="430"/>
        <w:jc w:val="both"/>
        <w:rPr>
          <w:rFonts w:ascii="Times New Roman" w:eastAsia="Times New Roman" w:hAnsi="Times New Roman" w:cs="Times New Roman"/>
        </w:rPr>
      </w:pPr>
      <w:r>
        <w:lastRenderedPageBreak/>
        <w:t>Admissions Policy</w:t>
      </w:r>
    </w:p>
    <w:p w14:paraId="2C8CCF06" w14:textId="42761418" w:rsidR="004759DC" w:rsidRDefault="004759DC" w:rsidP="008C10A5">
      <w:pPr>
        <w:pStyle w:val="Heading2"/>
        <w:numPr>
          <w:ilvl w:val="0"/>
          <w:numId w:val="38"/>
        </w:numPr>
        <w:tabs>
          <w:tab w:val="left" w:pos="398"/>
        </w:tabs>
        <w:ind w:hanging="720"/>
        <w:rPr>
          <w:rFonts w:ascii="Poppins SemiBold" w:eastAsia="Poppins SemiBold" w:hAnsi="Poppins SemiBold" w:cs="Poppins SemiBold"/>
          <w:b/>
          <w:bCs/>
        </w:rPr>
      </w:pPr>
      <w:bookmarkStart w:id="4" w:name="_Roles_and_responsibilities_2"/>
      <w:bookmarkEnd w:id="4"/>
      <w:r>
        <w:rPr>
          <w:rFonts w:ascii="Poppins SemiBold" w:eastAsia="Poppins SemiBold" w:hAnsi="Poppins SemiBold" w:cs="Poppins SemiBold"/>
        </w:rPr>
        <w:t xml:space="preserve">Roles and responsibilities </w:t>
      </w:r>
    </w:p>
    <w:p w14:paraId="30EEE6F5" w14:textId="77777777" w:rsidR="004759DC" w:rsidRDefault="004759DC" w:rsidP="004759DC">
      <w:pPr>
        <w:spacing w:before="200" w:after="200" w:line="276" w:lineRule="auto"/>
        <w:jc w:val="both"/>
      </w:pPr>
      <w:r>
        <w:t>The appropriate school staff will be responsible for:</w:t>
      </w:r>
    </w:p>
    <w:p w14:paraId="581F0D4F" w14:textId="77777777" w:rsidR="004759DC" w:rsidRDefault="004759DC" w:rsidP="008C10A5">
      <w:pPr>
        <w:pStyle w:val="TNCBodyText"/>
        <w:numPr>
          <w:ilvl w:val="0"/>
          <w:numId w:val="40"/>
        </w:numPr>
        <w:rPr>
          <w:rFonts w:ascii="Times New Roman" w:eastAsia="Times New Roman" w:hAnsi="Times New Roman" w:cs="Times New Roman"/>
        </w:rPr>
      </w:pPr>
      <w:r>
        <w:t xml:space="preserve">Entering pupils on the admissions register. </w:t>
      </w:r>
    </w:p>
    <w:p w14:paraId="3A4E7467" w14:textId="77777777" w:rsidR="004759DC" w:rsidRDefault="004759DC" w:rsidP="008C10A5">
      <w:pPr>
        <w:pStyle w:val="TNCBodyText"/>
        <w:numPr>
          <w:ilvl w:val="0"/>
          <w:numId w:val="40"/>
        </w:numPr>
        <w:rPr>
          <w:rFonts w:ascii="Times New Roman" w:eastAsia="Times New Roman" w:hAnsi="Times New Roman" w:cs="Times New Roman"/>
        </w:rPr>
      </w:pPr>
      <w:r>
        <w:t>Undertaking reasonable enquiries to establish absences in the event that a pupil fails to attend school on the agreed or notified date, and considering notifying the LA.</w:t>
      </w:r>
    </w:p>
    <w:p w14:paraId="6ED4720D" w14:textId="77777777" w:rsidR="004759DC" w:rsidRDefault="004759DC" w:rsidP="008C10A5">
      <w:pPr>
        <w:pStyle w:val="TNCBodyText"/>
        <w:numPr>
          <w:ilvl w:val="0"/>
          <w:numId w:val="40"/>
        </w:numPr>
        <w:rPr>
          <w:rFonts w:ascii="Times New Roman" w:eastAsia="Times New Roman" w:hAnsi="Times New Roman" w:cs="Times New Roman"/>
        </w:rPr>
      </w:pPr>
      <w:r>
        <w:t xml:space="preserve">Keeping an accurate and up-to-date admissions register by encouraging parents to inform them of any changes. </w:t>
      </w:r>
    </w:p>
    <w:p w14:paraId="6728465F" w14:textId="77777777" w:rsidR="004759DC" w:rsidRDefault="004759DC" w:rsidP="008C10A5">
      <w:pPr>
        <w:pStyle w:val="TNCBodyText"/>
        <w:numPr>
          <w:ilvl w:val="0"/>
          <w:numId w:val="40"/>
        </w:numPr>
        <w:rPr>
          <w:rFonts w:ascii="Times New Roman" w:eastAsia="Times New Roman" w:hAnsi="Times New Roman" w:cs="Times New Roman"/>
        </w:rPr>
      </w:pPr>
      <w:r>
        <w:t xml:space="preserve">Monitoring pupils’ attendance through a daily register. </w:t>
      </w:r>
    </w:p>
    <w:p w14:paraId="0F2088DA" w14:textId="77777777" w:rsidR="004759DC" w:rsidRDefault="004759DC" w:rsidP="008C10A5">
      <w:pPr>
        <w:pStyle w:val="TNCBodyText"/>
        <w:numPr>
          <w:ilvl w:val="0"/>
          <w:numId w:val="40"/>
        </w:numPr>
        <w:rPr>
          <w:rFonts w:ascii="Times New Roman" w:eastAsia="Times New Roman" w:hAnsi="Times New Roman" w:cs="Times New Roman"/>
        </w:rPr>
      </w:pPr>
      <w:r>
        <w:t>Agreeing with the LA what intervals are best to inform them of pupils who are regularly absent from school, or who have missed 10 days of education or more without permission.</w:t>
      </w:r>
    </w:p>
    <w:p w14:paraId="6E2EBA9B" w14:textId="77777777" w:rsidR="004759DC" w:rsidRDefault="004759DC" w:rsidP="008C10A5">
      <w:pPr>
        <w:pStyle w:val="TNCBodyText"/>
        <w:numPr>
          <w:ilvl w:val="0"/>
          <w:numId w:val="40"/>
        </w:numPr>
        <w:rPr>
          <w:rFonts w:ascii="Times New Roman" w:eastAsia="Times New Roman" w:hAnsi="Times New Roman" w:cs="Times New Roman"/>
        </w:rPr>
      </w:pPr>
      <w:r>
        <w:t xml:space="preserve">Removing pupils from the admission register where they have not returned to school for 10 days after an authorised absence or are absent from the school without authorisation for 20 consecutive school days, and the school and LA have failed to establish the pupil’s whereabouts after making reasonable enquiries.  </w:t>
      </w:r>
    </w:p>
    <w:p w14:paraId="11B9BAFB" w14:textId="77777777" w:rsidR="004759DC" w:rsidRDefault="004759DC" w:rsidP="008C10A5">
      <w:pPr>
        <w:pStyle w:val="TNCBodyText"/>
        <w:numPr>
          <w:ilvl w:val="0"/>
          <w:numId w:val="40"/>
        </w:numPr>
        <w:rPr>
          <w:rFonts w:ascii="Times New Roman" w:eastAsia="Times New Roman" w:hAnsi="Times New Roman" w:cs="Times New Roman"/>
        </w:rPr>
      </w:pPr>
      <w:r>
        <w:t>Notifying the LA if any pupil is to be deleted from the admission register in the circumstance outlined in Regulation 9 of The School Attendance (Pupil Registration) (England) Regulations 2024.</w:t>
      </w:r>
    </w:p>
    <w:p w14:paraId="1D46ED9A" w14:textId="77777777" w:rsidR="004759DC" w:rsidRDefault="004759DC" w:rsidP="008C10A5">
      <w:pPr>
        <w:pStyle w:val="TNCBodyText"/>
        <w:numPr>
          <w:ilvl w:val="0"/>
          <w:numId w:val="40"/>
        </w:numPr>
        <w:rPr>
          <w:rFonts w:ascii="Times New Roman" w:eastAsia="Times New Roman" w:hAnsi="Times New Roman" w:cs="Times New Roman"/>
        </w:rPr>
      </w:pPr>
      <w:r>
        <w:t>Arranging full-time education for excluded pupils from the sixth school day of a fixed-period exclusion.</w:t>
      </w:r>
    </w:p>
    <w:p w14:paraId="4515EC2F" w14:textId="77777777" w:rsidR="004759DC" w:rsidRDefault="004759DC" w:rsidP="008C10A5">
      <w:pPr>
        <w:pStyle w:val="TNCBodyText"/>
        <w:numPr>
          <w:ilvl w:val="0"/>
          <w:numId w:val="40"/>
        </w:numPr>
        <w:rPr>
          <w:rFonts w:ascii="Times New Roman" w:eastAsia="Times New Roman" w:hAnsi="Times New Roman" w:cs="Times New Roman"/>
        </w:rPr>
      </w:pPr>
      <w:r>
        <w:t>Providing information to the LA regarding standard transitions, if requested to do so by the LA.</w:t>
      </w:r>
    </w:p>
    <w:p w14:paraId="7512AC99" w14:textId="77777777" w:rsidR="004759DC" w:rsidRDefault="004759DC" w:rsidP="008C10A5">
      <w:pPr>
        <w:pStyle w:val="TNCBodyText"/>
        <w:numPr>
          <w:ilvl w:val="0"/>
          <w:numId w:val="40"/>
        </w:numPr>
        <w:rPr>
          <w:rFonts w:ascii="Times New Roman" w:eastAsia="Times New Roman" w:hAnsi="Times New Roman" w:cs="Times New Roman"/>
        </w:rPr>
      </w:pPr>
      <w:r>
        <w:t>Being proactive in locating pupils at risk of becoming a CME.</w:t>
      </w:r>
    </w:p>
    <w:p w14:paraId="68746E81" w14:textId="77777777" w:rsidR="004759DC" w:rsidRDefault="004759DC" w:rsidP="008C10A5">
      <w:pPr>
        <w:pStyle w:val="TNCBodyText"/>
        <w:numPr>
          <w:ilvl w:val="0"/>
          <w:numId w:val="40"/>
        </w:numPr>
        <w:rPr>
          <w:rFonts w:ascii="Times New Roman" w:eastAsia="Times New Roman" w:hAnsi="Times New Roman" w:cs="Times New Roman"/>
        </w:rPr>
      </w:pPr>
      <w:r>
        <w:t>Offering appropriate support to successfully integrate pupils into the school.</w:t>
      </w:r>
    </w:p>
    <w:p w14:paraId="55C02DB1" w14:textId="77777777" w:rsidR="004759DC" w:rsidRDefault="004759DC" w:rsidP="004759DC">
      <w:pPr>
        <w:spacing w:before="200" w:after="200" w:line="276" w:lineRule="auto"/>
        <w:jc w:val="both"/>
      </w:pPr>
      <w:r>
        <w:t>The governing board will be responsible for:</w:t>
      </w:r>
    </w:p>
    <w:p w14:paraId="48A5CF8B" w14:textId="77777777" w:rsidR="004759DC" w:rsidRDefault="004759DC" w:rsidP="004759DC">
      <w:pPr>
        <w:numPr>
          <w:ilvl w:val="0"/>
          <w:numId w:val="11"/>
        </w:numPr>
        <w:pBdr>
          <w:left w:val="none" w:sz="0" w:space="7" w:color="auto"/>
        </w:pBdr>
        <w:spacing w:before="200" w:after="200" w:line="276" w:lineRule="auto"/>
        <w:ind w:hanging="430"/>
        <w:jc w:val="both"/>
        <w:rPr>
          <w:rFonts w:ascii="Times New Roman" w:eastAsia="Times New Roman" w:hAnsi="Times New Roman" w:cs="Times New Roman"/>
        </w:rPr>
      </w:pPr>
      <w:r>
        <w:t xml:space="preserve">Where reasonably possible, ensuring the school holds more than one emergency contact number for each pupil. </w:t>
      </w:r>
    </w:p>
    <w:p w14:paraId="1C17E516" w14:textId="77777777" w:rsidR="004759DC" w:rsidRDefault="004759DC" w:rsidP="004759DC">
      <w:pPr>
        <w:spacing w:before="200" w:after="200" w:line="276" w:lineRule="auto"/>
        <w:jc w:val="both"/>
      </w:pPr>
      <w:r>
        <w:t>All staff will be responsible for:</w:t>
      </w:r>
    </w:p>
    <w:p w14:paraId="5BBC2B72" w14:textId="77777777" w:rsidR="004759DC" w:rsidRDefault="004759DC" w:rsidP="004759DC">
      <w:pPr>
        <w:numPr>
          <w:ilvl w:val="0"/>
          <w:numId w:val="12"/>
        </w:numPr>
        <w:pBdr>
          <w:left w:val="none" w:sz="0" w:space="7" w:color="auto"/>
        </w:pBdr>
        <w:spacing w:before="200" w:after="200" w:line="276" w:lineRule="auto"/>
        <w:ind w:hanging="430"/>
        <w:jc w:val="both"/>
        <w:rPr>
          <w:rFonts w:ascii="Times New Roman" w:eastAsia="Times New Roman" w:hAnsi="Times New Roman" w:cs="Times New Roman"/>
        </w:rPr>
      </w:pPr>
      <w:r>
        <w:lastRenderedPageBreak/>
        <w:t xml:space="preserve">Being alert to the potential need to implement early help for a pupil who is frequently missing or goes missing from care or home. </w:t>
      </w:r>
    </w:p>
    <w:p w14:paraId="5CDBA5EE" w14:textId="77777777" w:rsidR="004759DC" w:rsidRDefault="004759DC" w:rsidP="004759DC">
      <w:pPr>
        <w:numPr>
          <w:ilvl w:val="0"/>
          <w:numId w:val="12"/>
        </w:numPr>
        <w:pBdr>
          <w:left w:val="none" w:sz="0" w:space="7" w:color="auto"/>
        </w:pBdr>
        <w:spacing w:before="200" w:after="200" w:line="276" w:lineRule="auto"/>
        <w:ind w:hanging="430"/>
        <w:jc w:val="both"/>
        <w:rPr>
          <w:rFonts w:ascii="Times New Roman" w:eastAsia="Times New Roman" w:hAnsi="Times New Roman" w:cs="Times New Roman"/>
        </w:rPr>
      </w:pPr>
      <w:r>
        <w:t>Being aware of the school’s procedures for managing unauthorised absence and children missing from education.</w:t>
      </w:r>
    </w:p>
    <w:p w14:paraId="71797C6A" w14:textId="77777777" w:rsidR="004759DC" w:rsidRDefault="004759DC" w:rsidP="004759DC">
      <w:pPr>
        <w:numPr>
          <w:ilvl w:val="0"/>
          <w:numId w:val="12"/>
        </w:numPr>
        <w:pBdr>
          <w:left w:val="none" w:sz="0" w:space="7" w:color="auto"/>
        </w:pBdr>
        <w:spacing w:before="200" w:after="200" w:line="276" w:lineRule="auto"/>
        <w:ind w:hanging="430"/>
        <w:jc w:val="both"/>
        <w:rPr>
          <w:rFonts w:ascii="Times New Roman" w:eastAsia="Times New Roman" w:hAnsi="Times New Roman" w:cs="Times New Roman"/>
        </w:rPr>
      </w:pPr>
      <w:r>
        <w:t xml:space="preserve">Using their professional judgement and knowledge of individual pupils to inform their decision as to whether welfare concerns should be escalated to the DSL or deputy DSL. </w:t>
      </w:r>
    </w:p>
    <w:p w14:paraId="5CA6F05B" w14:textId="77777777" w:rsidR="004759DC" w:rsidRDefault="004759DC" w:rsidP="004759DC">
      <w:pPr>
        <w:spacing w:before="200" w:after="200" w:line="276" w:lineRule="auto"/>
        <w:jc w:val="both"/>
      </w:pPr>
      <w:r>
        <w:t>The LA will be responsible for:</w:t>
      </w:r>
    </w:p>
    <w:p w14:paraId="0B5FCB06" w14:textId="77777777" w:rsidR="004759DC" w:rsidRDefault="004759DC" w:rsidP="008C10A5">
      <w:pPr>
        <w:pStyle w:val="TNCBodyText"/>
        <w:numPr>
          <w:ilvl w:val="0"/>
          <w:numId w:val="41"/>
        </w:numPr>
        <w:rPr>
          <w:rFonts w:ascii="Times New Roman" w:eastAsia="Times New Roman" w:hAnsi="Times New Roman" w:cs="Times New Roman"/>
        </w:rPr>
      </w:pPr>
      <w:r>
        <w:t xml:space="preserve">Establishing the identities of children in the area who are not registered pupils at a school and are not receiving education provision otherwise, in line with the LA’s duty under the Education Act 1996. </w:t>
      </w:r>
    </w:p>
    <w:p w14:paraId="74FC513C" w14:textId="77777777" w:rsidR="004759DC" w:rsidRDefault="004759DC" w:rsidP="008C10A5">
      <w:pPr>
        <w:pStyle w:val="TNCBodyText"/>
        <w:numPr>
          <w:ilvl w:val="0"/>
          <w:numId w:val="41"/>
        </w:numPr>
        <w:rPr>
          <w:rFonts w:ascii="Times New Roman" w:eastAsia="Times New Roman" w:hAnsi="Times New Roman" w:cs="Times New Roman"/>
        </w:rPr>
      </w:pPr>
      <w:r>
        <w:t>Providing full-time education for permanently excluded pupils from the sixth school day of a suspension.</w:t>
      </w:r>
    </w:p>
    <w:p w14:paraId="0EC56382" w14:textId="77777777" w:rsidR="004759DC" w:rsidRDefault="004759DC" w:rsidP="008C10A5">
      <w:pPr>
        <w:pStyle w:val="TNCBodyText"/>
        <w:numPr>
          <w:ilvl w:val="0"/>
          <w:numId w:val="41"/>
        </w:numPr>
        <w:rPr>
          <w:rFonts w:ascii="Times New Roman" w:eastAsia="Times New Roman" w:hAnsi="Times New Roman" w:cs="Times New Roman"/>
        </w:rPr>
      </w:pPr>
      <w:r>
        <w:t>Serving notices on parents to assure the LA that their child is receiving a suitable education, when concerns regarding this are brought to the LA’s attention.</w:t>
      </w:r>
    </w:p>
    <w:p w14:paraId="45873DAE" w14:textId="77777777" w:rsidR="004759DC" w:rsidRDefault="004759DC" w:rsidP="008C10A5">
      <w:pPr>
        <w:pStyle w:val="TNCBodyText"/>
        <w:numPr>
          <w:ilvl w:val="0"/>
          <w:numId w:val="41"/>
        </w:numPr>
        <w:rPr>
          <w:rFonts w:ascii="Times New Roman" w:eastAsia="Times New Roman" w:hAnsi="Times New Roman" w:cs="Times New Roman"/>
        </w:rPr>
      </w:pPr>
      <w:r>
        <w:t>Issuing School Attendance Orders to parents who fail to assure the LA that their child is receiving a suitable education, and the LA believes that the child should attend school.</w:t>
      </w:r>
    </w:p>
    <w:p w14:paraId="705612AD" w14:textId="77777777" w:rsidR="004759DC" w:rsidRDefault="004759DC" w:rsidP="008C10A5">
      <w:pPr>
        <w:pStyle w:val="TNCBodyText"/>
        <w:numPr>
          <w:ilvl w:val="0"/>
          <w:numId w:val="41"/>
        </w:numPr>
        <w:rPr>
          <w:rFonts w:ascii="Times New Roman" w:eastAsia="Times New Roman" w:hAnsi="Times New Roman" w:cs="Times New Roman"/>
        </w:rPr>
      </w:pPr>
      <w:r>
        <w:t>Prosecuting parents that do not comply with a School Attendance Order.</w:t>
      </w:r>
    </w:p>
    <w:p w14:paraId="31176837" w14:textId="77777777" w:rsidR="004759DC" w:rsidRDefault="004759DC" w:rsidP="008C10A5">
      <w:pPr>
        <w:pStyle w:val="TNCBodyText"/>
        <w:numPr>
          <w:ilvl w:val="0"/>
          <w:numId w:val="41"/>
        </w:numPr>
        <w:rPr>
          <w:rFonts w:ascii="Times New Roman" w:eastAsia="Times New Roman" w:hAnsi="Times New Roman" w:cs="Times New Roman"/>
        </w:rPr>
      </w:pPr>
      <w:r>
        <w:t>Prosecuting or fining parents of school-registered children who fail to ensure their children attend school regularly.</w:t>
      </w:r>
    </w:p>
    <w:p w14:paraId="6A05D913" w14:textId="77777777" w:rsidR="004759DC" w:rsidRDefault="004759DC" w:rsidP="008C10A5">
      <w:pPr>
        <w:pStyle w:val="TNCBodyText"/>
        <w:numPr>
          <w:ilvl w:val="0"/>
          <w:numId w:val="41"/>
        </w:numPr>
        <w:rPr>
          <w:rFonts w:ascii="Times New Roman" w:eastAsia="Times New Roman" w:hAnsi="Times New Roman" w:cs="Times New Roman"/>
        </w:rPr>
      </w:pPr>
      <w:r>
        <w:t>Ensuring that children identified as not receiving suitable education are returned to full-time education either at the school or elsewhere.</w:t>
      </w:r>
    </w:p>
    <w:p w14:paraId="7D659899" w14:textId="77777777" w:rsidR="004759DC" w:rsidRDefault="004759DC" w:rsidP="008C10A5">
      <w:pPr>
        <w:pStyle w:val="TNCBodyText"/>
        <w:numPr>
          <w:ilvl w:val="0"/>
          <w:numId w:val="41"/>
        </w:numPr>
        <w:rPr>
          <w:rFonts w:ascii="Times New Roman" w:eastAsia="Times New Roman" w:hAnsi="Times New Roman" w:cs="Times New Roman"/>
        </w:rPr>
      </w:pPr>
      <w:r>
        <w:t>Ensuring that the school demonstrates prompt action and effective early intervention procedures to ensure children are safe and receiving suitable education.</w:t>
      </w:r>
    </w:p>
    <w:p w14:paraId="3D9C1899" w14:textId="77777777" w:rsidR="004759DC" w:rsidRDefault="004759DC" w:rsidP="008C10A5">
      <w:pPr>
        <w:pStyle w:val="TNCBodyText"/>
        <w:numPr>
          <w:ilvl w:val="0"/>
          <w:numId w:val="41"/>
        </w:numPr>
        <w:rPr>
          <w:rFonts w:ascii="Times New Roman" w:eastAsia="Times New Roman" w:hAnsi="Times New Roman" w:cs="Times New Roman"/>
        </w:rPr>
      </w:pPr>
      <w:r>
        <w:t>Applying to court for an Education Supervision Order for a CME.</w:t>
      </w:r>
    </w:p>
    <w:p w14:paraId="28687888" w14:textId="77777777" w:rsidR="004759DC" w:rsidRDefault="004759DC" w:rsidP="008C10A5">
      <w:pPr>
        <w:pStyle w:val="TNCBodyText"/>
        <w:numPr>
          <w:ilvl w:val="0"/>
          <w:numId w:val="41"/>
        </w:numPr>
        <w:rPr>
          <w:rFonts w:ascii="Times New Roman" w:eastAsia="Times New Roman" w:hAnsi="Times New Roman" w:cs="Times New Roman"/>
        </w:rPr>
      </w:pPr>
      <w:r>
        <w:t>Ensuring that children who return to full-time education are appropriately supported, taking into account the reasons why they missed education in the first place.</w:t>
      </w:r>
    </w:p>
    <w:p w14:paraId="4AE4AFCE" w14:textId="77777777" w:rsidR="004759DC" w:rsidRDefault="004759DC" w:rsidP="008C10A5">
      <w:pPr>
        <w:pStyle w:val="TNCBodyText"/>
        <w:numPr>
          <w:ilvl w:val="0"/>
          <w:numId w:val="41"/>
        </w:numPr>
        <w:rPr>
          <w:rFonts w:ascii="Times New Roman" w:eastAsia="Times New Roman" w:hAnsi="Times New Roman" w:cs="Times New Roman"/>
        </w:rPr>
      </w:pPr>
      <w:r>
        <w:t xml:space="preserve">Arranging suitable provision for pupils with SEN statements or EHC plans where their parent chooses for them to be home educated and reviewing this annually. </w:t>
      </w:r>
    </w:p>
    <w:p w14:paraId="423946BB" w14:textId="77777777" w:rsidR="004759DC" w:rsidRDefault="004759DC" w:rsidP="008C10A5">
      <w:pPr>
        <w:pStyle w:val="TNCBodyText"/>
        <w:numPr>
          <w:ilvl w:val="0"/>
          <w:numId w:val="41"/>
        </w:numPr>
        <w:rPr>
          <w:rFonts w:ascii="Times New Roman" w:eastAsia="Times New Roman" w:hAnsi="Times New Roman" w:cs="Times New Roman"/>
        </w:rPr>
      </w:pPr>
      <w:r>
        <w:lastRenderedPageBreak/>
        <w:t>Liaising and sharing information with other agencies to support children who miss education.</w:t>
      </w:r>
    </w:p>
    <w:p w14:paraId="2A5B460F" w14:textId="77777777" w:rsidR="004759DC" w:rsidRDefault="004759DC" w:rsidP="008C10A5">
      <w:pPr>
        <w:pStyle w:val="TNCBodyText"/>
        <w:numPr>
          <w:ilvl w:val="0"/>
          <w:numId w:val="41"/>
        </w:numPr>
        <w:rPr>
          <w:rFonts w:ascii="Times New Roman" w:eastAsia="Times New Roman" w:hAnsi="Times New Roman" w:cs="Times New Roman"/>
        </w:rPr>
      </w:pPr>
      <w:r>
        <w:t>Sharing the fact that a pupil has a social worker with the school.</w:t>
      </w:r>
    </w:p>
    <w:p w14:paraId="0A9B63ED" w14:textId="77777777" w:rsidR="004759DC" w:rsidRDefault="004759DC" w:rsidP="008C10A5">
      <w:pPr>
        <w:pStyle w:val="TNCBodyText"/>
        <w:numPr>
          <w:ilvl w:val="0"/>
          <w:numId w:val="41"/>
        </w:numPr>
        <w:rPr>
          <w:rFonts w:ascii="Times New Roman" w:eastAsia="Times New Roman" w:hAnsi="Times New Roman" w:cs="Times New Roman"/>
        </w:rPr>
      </w:pPr>
      <w:r>
        <w:t>Referring to the LA’s CSCS where there is concern for a child’s welfare, as well as the police if there is reason to suspect a crime has been committed.</w:t>
      </w:r>
    </w:p>
    <w:p w14:paraId="0655309A" w14:textId="77777777" w:rsidR="004759DC" w:rsidRDefault="004759DC" w:rsidP="004759DC">
      <w:pPr>
        <w:spacing w:before="200" w:after="200" w:line="276" w:lineRule="auto"/>
        <w:jc w:val="both"/>
      </w:pPr>
      <w:r>
        <w:t>Parents will be responsible for:</w:t>
      </w:r>
    </w:p>
    <w:p w14:paraId="0D362B96" w14:textId="77777777" w:rsidR="004759DC" w:rsidRDefault="004759DC" w:rsidP="004759DC">
      <w:pPr>
        <w:numPr>
          <w:ilvl w:val="0"/>
          <w:numId w:val="14"/>
        </w:numPr>
        <w:pBdr>
          <w:left w:val="none" w:sz="0" w:space="7" w:color="auto"/>
        </w:pBdr>
        <w:spacing w:before="200" w:after="200" w:line="276" w:lineRule="auto"/>
        <w:ind w:hanging="430"/>
        <w:jc w:val="both"/>
        <w:rPr>
          <w:rFonts w:ascii="Times New Roman" w:eastAsia="Times New Roman" w:hAnsi="Times New Roman" w:cs="Times New Roman"/>
        </w:rPr>
      </w:pPr>
      <w:r>
        <w:t>Ensuring that their children, if of compulsory school age, are receiving suitable full-time education.</w:t>
      </w:r>
    </w:p>
    <w:p w14:paraId="7232D056" w14:textId="77777777" w:rsidR="004759DC" w:rsidRDefault="004759DC" w:rsidP="004759DC">
      <w:pPr>
        <w:numPr>
          <w:ilvl w:val="0"/>
          <w:numId w:val="14"/>
        </w:numPr>
        <w:pBdr>
          <w:left w:val="none" w:sz="0" w:space="7" w:color="auto"/>
        </w:pBdr>
        <w:spacing w:before="200" w:after="200" w:line="276" w:lineRule="auto"/>
        <w:ind w:hanging="430"/>
        <w:jc w:val="both"/>
        <w:rPr>
          <w:rFonts w:ascii="Times New Roman" w:eastAsia="Times New Roman" w:hAnsi="Times New Roman" w:cs="Times New Roman"/>
        </w:rPr>
      </w:pPr>
      <w:r>
        <w:t>Notifying the school in writing where they will be home-schooling their child, in order for the child to be removed from the admissions register.</w:t>
      </w:r>
    </w:p>
    <w:p w14:paraId="226F71F3" w14:textId="77777777" w:rsidR="004759DC" w:rsidRDefault="004759DC" w:rsidP="004759DC">
      <w:pPr>
        <w:numPr>
          <w:ilvl w:val="0"/>
          <w:numId w:val="14"/>
        </w:numPr>
        <w:pBdr>
          <w:left w:val="none" w:sz="0" w:space="7" w:color="auto"/>
        </w:pBdr>
        <w:spacing w:before="200" w:after="200" w:line="276" w:lineRule="auto"/>
        <w:ind w:hanging="430"/>
        <w:jc w:val="both"/>
        <w:rPr>
          <w:rFonts w:ascii="Times New Roman" w:eastAsia="Times New Roman" w:hAnsi="Times New Roman" w:cs="Times New Roman"/>
        </w:rPr>
      </w:pPr>
      <w:r>
        <w:t>Where requested, meeting with the school, LA, and other key professionals to consider whether home education would be in the best interests of their child, particularly where they have SEND, are vulnerable, or have a social worker – ideally, this would be done before a final decision has been made.</w:t>
      </w:r>
    </w:p>
    <w:p w14:paraId="287330C0" w14:textId="77777777" w:rsidR="004759DC" w:rsidRDefault="004759DC" w:rsidP="004759DC">
      <w:pPr>
        <w:numPr>
          <w:ilvl w:val="0"/>
          <w:numId w:val="14"/>
        </w:numPr>
        <w:pBdr>
          <w:left w:val="none" w:sz="0" w:space="7" w:color="auto"/>
        </w:pBdr>
        <w:spacing w:before="200" w:after="200" w:line="276" w:lineRule="auto"/>
        <w:ind w:hanging="430"/>
        <w:jc w:val="both"/>
        <w:rPr>
          <w:rFonts w:ascii="Times New Roman" w:eastAsia="Times New Roman" w:hAnsi="Times New Roman" w:cs="Times New Roman"/>
        </w:rPr>
      </w:pPr>
      <w:r>
        <w:t xml:space="preserve">Notifying the school regarding any absences or changes to the pupil’s education arrangements. </w:t>
      </w:r>
    </w:p>
    <w:p w14:paraId="6621F570" w14:textId="77777777" w:rsidR="004759DC" w:rsidRDefault="004759DC" w:rsidP="004759DC">
      <w:pPr>
        <w:numPr>
          <w:ilvl w:val="0"/>
          <w:numId w:val="14"/>
        </w:numPr>
        <w:pBdr>
          <w:left w:val="none" w:sz="0" w:space="7" w:color="auto"/>
        </w:pBdr>
        <w:spacing w:before="200" w:after="200" w:line="276" w:lineRule="auto"/>
        <w:ind w:hanging="430"/>
        <w:jc w:val="both"/>
        <w:rPr>
          <w:rFonts w:ascii="Times New Roman" w:eastAsia="Times New Roman" w:hAnsi="Times New Roman" w:cs="Times New Roman"/>
        </w:rPr>
      </w:pPr>
      <w:r>
        <w:t>Supplying information to the school about how their child will continue to receive suitable education if proposing to withdraw their child from the school.</w:t>
      </w:r>
    </w:p>
    <w:p w14:paraId="3FD1B2AA" w14:textId="133C2EE6" w:rsidR="004759DC" w:rsidRDefault="004759DC" w:rsidP="008C10A5">
      <w:pPr>
        <w:pStyle w:val="Heading2"/>
        <w:numPr>
          <w:ilvl w:val="0"/>
          <w:numId w:val="38"/>
        </w:numPr>
        <w:tabs>
          <w:tab w:val="left" w:pos="390"/>
        </w:tabs>
        <w:ind w:hanging="720"/>
        <w:rPr>
          <w:rFonts w:ascii="Poppins SemiBold" w:eastAsia="Poppins SemiBold" w:hAnsi="Poppins SemiBold" w:cs="Poppins SemiBold"/>
          <w:b/>
          <w:bCs/>
        </w:rPr>
      </w:pPr>
      <w:bookmarkStart w:id="5" w:name="_Definitions"/>
      <w:bookmarkStart w:id="6" w:name="_Why_children_miss"/>
      <w:bookmarkStart w:id="7" w:name="__Updated__Reasons_forWhy"/>
      <w:bookmarkStart w:id="8" w:name="_Reasons_for_children"/>
      <w:bookmarkStart w:id="9" w:name="__New__Defining_children"/>
      <w:bookmarkStart w:id="10" w:name="_[Updated]_Defining_children"/>
      <w:bookmarkEnd w:id="5"/>
      <w:bookmarkEnd w:id="6"/>
      <w:bookmarkEnd w:id="7"/>
      <w:bookmarkEnd w:id="8"/>
      <w:bookmarkEnd w:id="9"/>
      <w:bookmarkEnd w:id="10"/>
      <w:r>
        <w:rPr>
          <w:rFonts w:ascii="Poppins SemiBold" w:eastAsia="Poppins SemiBold" w:hAnsi="Poppins SemiBold" w:cs="Poppins SemiBold"/>
        </w:rPr>
        <w:t>Defining children missing education</w:t>
      </w:r>
    </w:p>
    <w:p w14:paraId="6ABFE997" w14:textId="58858B1C" w:rsidR="004759DC" w:rsidRDefault="004759DC" w:rsidP="004759DC">
      <w:pPr>
        <w:spacing w:before="200" w:after="200" w:line="276" w:lineRule="auto"/>
        <w:jc w:val="both"/>
      </w:pPr>
      <w:proofErr w:type="gramStart"/>
      <w:r>
        <w:t>For the purpose of</w:t>
      </w:r>
      <w:proofErr w:type="gramEnd"/>
      <w:r>
        <w:t xml:space="preserve"> this policy:</w:t>
      </w:r>
    </w:p>
    <w:p w14:paraId="5F712AC8" w14:textId="5D8854A3" w:rsidR="004759DC" w:rsidRDefault="004759DC" w:rsidP="004759DC">
      <w:pPr>
        <w:numPr>
          <w:ilvl w:val="0"/>
          <w:numId w:val="18"/>
        </w:numPr>
        <w:pBdr>
          <w:left w:val="none" w:sz="0" w:space="7" w:color="auto"/>
        </w:pBdr>
        <w:spacing w:before="200" w:after="200" w:line="276" w:lineRule="auto"/>
        <w:ind w:left="720" w:hanging="430"/>
        <w:jc w:val="both"/>
        <w:rPr>
          <w:rFonts w:ascii="Times New Roman" w:eastAsia="Times New Roman" w:hAnsi="Times New Roman" w:cs="Times New Roman"/>
        </w:rPr>
      </w:pPr>
      <w:r>
        <w:t xml:space="preserve">The term </w:t>
      </w:r>
      <w:r>
        <w:rPr>
          <w:b/>
          <w:bCs/>
        </w:rPr>
        <w:t>“pupil”</w:t>
      </w:r>
      <w:r>
        <w:t xml:space="preserve"> will be used when referring to children who are </w:t>
      </w:r>
      <w:r>
        <w:rPr>
          <w:b/>
          <w:bCs/>
        </w:rPr>
        <w:t>on the school roll</w:t>
      </w:r>
      <w:r>
        <w:t>, including those who may be at risk of becoming CME through absence or transition.</w:t>
      </w:r>
    </w:p>
    <w:p w14:paraId="13832E33" w14:textId="0EA7F03D" w:rsidR="004759DC" w:rsidRPr="009F689A" w:rsidRDefault="004759DC" w:rsidP="004759DC">
      <w:pPr>
        <w:numPr>
          <w:ilvl w:val="0"/>
          <w:numId w:val="18"/>
        </w:numPr>
        <w:pBdr>
          <w:left w:val="none" w:sz="0" w:space="7" w:color="auto"/>
        </w:pBdr>
        <w:spacing w:before="200" w:after="200" w:line="276" w:lineRule="auto"/>
        <w:ind w:left="720" w:hanging="430"/>
        <w:jc w:val="both"/>
        <w:rPr>
          <w:rFonts w:ascii="Times New Roman" w:eastAsia="Times New Roman" w:hAnsi="Times New Roman" w:cs="Times New Roman"/>
        </w:rPr>
      </w:pPr>
      <w:r>
        <w:t xml:space="preserve">The term </w:t>
      </w:r>
      <w:r w:rsidRPr="009F689A">
        <w:rPr>
          <w:b/>
          <w:bCs/>
        </w:rPr>
        <w:t>“child”</w:t>
      </w:r>
      <w:r>
        <w:t xml:space="preserve"> will be used when referring to children who are </w:t>
      </w:r>
      <w:r w:rsidRPr="009F689A">
        <w:rPr>
          <w:b/>
          <w:bCs/>
        </w:rPr>
        <w:t>already missing education</w:t>
      </w:r>
      <w:r>
        <w:t>.</w:t>
      </w:r>
    </w:p>
    <w:p w14:paraId="2A901174" w14:textId="77777777" w:rsidR="004759DC" w:rsidRDefault="004759DC" w:rsidP="004759DC">
      <w:pPr>
        <w:spacing w:before="200" w:after="200" w:line="276" w:lineRule="auto"/>
        <w:jc w:val="both"/>
      </w:pPr>
      <w:r>
        <w:t>The school will recognise that CME includes children who:</w:t>
      </w:r>
    </w:p>
    <w:p w14:paraId="73FA4815" w14:textId="77777777" w:rsidR="004759DC" w:rsidRDefault="004759DC" w:rsidP="004759DC">
      <w:pPr>
        <w:numPr>
          <w:ilvl w:val="0"/>
          <w:numId w:val="16"/>
        </w:numPr>
        <w:pBdr>
          <w:left w:val="none" w:sz="0" w:space="7" w:color="auto"/>
        </w:pBdr>
        <w:spacing w:before="200" w:after="200" w:line="276" w:lineRule="auto"/>
        <w:ind w:hanging="430"/>
        <w:jc w:val="both"/>
        <w:rPr>
          <w:rFonts w:ascii="Times New Roman" w:eastAsia="Times New Roman" w:hAnsi="Times New Roman" w:cs="Times New Roman"/>
        </w:rPr>
      </w:pPr>
      <w:r>
        <w:t>Are in the process of applying for a school place.</w:t>
      </w:r>
    </w:p>
    <w:p w14:paraId="63AC4FA1" w14:textId="77777777" w:rsidR="004759DC" w:rsidRDefault="004759DC" w:rsidP="004759DC">
      <w:pPr>
        <w:numPr>
          <w:ilvl w:val="0"/>
          <w:numId w:val="16"/>
        </w:numPr>
        <w:pBdr>
          <w:left w:val="none" w:sz="0" w:space="7" w:color="auto"/>
        </w:pBdr>
        <w:spacing w:before="200" w:after="200" w:line="276" w:lineRule="auto"/>
        <w:ind w:hanging="430"/>
        <w:jc w:val="both"/>
        <w:rPr>
          <w:rFonts w:ascii="Times New Roman" w:eastAsia="Times New Roman" w:hAnsi="Times New Roman" w:cs="Times New Roman"/>
        </w:rPr>
      </w:pPr>
      <w:r>
        <w:t>Have been offered a school place for a future date but have not yet started.</w:t>
      </w:r>
    </w:p>
    <w:p w14:paraId="6477B305" w14:textId="77777777" w:rsidR="004759DC" w:rsidRDefault="004759DC" w:rsidP="004759DC">
      <w:pPr>
        <w:numPr>
          <w:ilvl w:val="0"/>
          <w:numId w:val="16"/>
        </w:numPr>
        <w:pBdr>
          <w:left w:val="none" w:sz="0" w:space="7" w:color="auto"/>
        </w:pBdr>
        <w:spacing w:before="200" w:after="200" w:line="276" w:lineRule="auto"/>
        <w:ind w:hanging="430"/>
        <w:jc w:val="both"/>
        <w:rPr>
          <w:rFonts w:ascii="Times New Roman" w:eastAsia="Times New Roman" w:hAnsi="Times New Roman" w:cs="Times New Roman"/>
        </w:rPr>
      </w:pPr>
      <w:r>
        <w:t>Are receiving elective home education (EHE) that has been assessed as unsuitable.</w:t>
      </w:r>
    </w:p>
    <w:p w14:paraId="5F1BB75B" w14:textId="77777777" w:rsidR="004759DC" w:rsidRDefault="004759DC" w:rsidP="004759DC">
      <w:pPr>
        <w:numPr>
          <w:ilvl w:val="0"/>
          <w:numId w:val="16"/>
        </w:numPr>
        <w:pBdr>
          <w:left w:val="none" w:sz="0" w:space="7" w:color="auto"/>
        </w:pBdr>
        <w:spacing w:before="200" w:after="200" w:line="276" w:lineRule="auto"/>
        <w:ind w:hanging="430"/>
        <w:jc w:val="both"/>
        <w:rPr>
          <w:rFonts w:ascii="Times New Roman" w:eastAsia="Times New Roman" w:hAnsi="Times New Roman" w:cs="Times New Roman"/>
        </w:rPr>
      </w:pPr>
      <w:r>
        <w:lastRenderedPageBreak/>
        <w:t>Have been recorded as CME for an extended period, e.g. where their whereabout is unclear or unknown.</w:t>
      </w:r>
    </w:p>
    <w:p w14:paraId="45561784" w14:textId="2BA89D88" w:rsidR="004759DC" w:rsidRDefault="004759DC" w:rsidP="004759DC">
      <w:pPr>
        <w:spacing w:before="200" w:after="200" w:line="276" w:lineRule="auto"/>
        <w:jc w:val="both"/>
      </w:pPr>
      <w:r>
        <w:t>The school will recognise that CME does not include children who:</w:t>
      </w:r>
    </w:p>
    <w:p w14:paraId="12D10DA7" w14:textId="42F51688" w:rsidR="004759DC" w:rsidRDefault="004759DC" w:rsidP="004759DC">
      <w:pPr>
        <w:numPr>
          <w:ilvl w:val="0"/>
          <w:numId w:val="17"/>
        </w:numPr>
        <w:pBdr>
          <w:left w:val="none" w:sz="0" w:space="7" w:color="auto"/>
        </w:pBdr>
        <w:spacing w:before="200" w:after="200" w:line="276" w:lineRule="auto"/>
        <w:ind w:hanging="430"/>
        <w:jc w:val="both"/>
        <w:rPr>
          <w:rFonts w:ascii="Times New Roman" w:eastAsia="Times New Roman" w:hAnsi="Times New Roman" w:cs="Times New Roman"/>
        </w:rPr>
      </w:pPr>
      <w:r>
        <w:t>Are receiving suitable education otherwise than at a school, e.g. they receive EHE or are attending alternative provision, which is suitable for the child’s needs.</w:t>
      </w:r>
    </w:p>
    <w:p w14:paraId="79058C51" w14:textId="77777777" w:rsidR="004759DC" w:rsidRDefault="004759DC" w:rsidP="004759DC">
      <w:pPr>
        <w:numPr>
          <w:ilvl w:val="0"/>
          <w:numId w:val="17"/>
        </w:numPr>
        <w:pBdr>
          <w:left w:val="none" w:sz="0" w:space="7" w:color="auto"/>
        </w:pBdr>
        <w:spacing w:before="200" w:after="200" w:line="276" w:lineRule="auto"/>
        <w:ind w:hanging="430"/>
        <w:jc w:val="both"/>
        <w:rPr>
          <w:rFonts w:ascii="Times New Roman" w:eastAsia="Times New Roman" w:hAnsi="Times New Roman" w:cs="Times New Roman"/>
        </w:rPr>
      </w:pPr>
      <w:r>
        <w:t>Are receiving EHE but the LA has not had an opportunity to assess whether the education being provided is suitable.</w:t>
      </w:r>
    </w:p>
    <w:p w14:paraId="64E4F8A8" w14:textId="77777777" w:rsidR="004759DC" w:rsidRDefault="004759DC" w:rsidP="004759DC">
      <w:pPr>
        <w:numPr>
          <w:ilvl w:val="0"/>
          <w:numId w:val="17"/>
        </w:numPr>
        <w:pBdr>
          <w:left w:val="none" w:sz="0" w:space="7" w:color="auto"/>
        </w:pBdr>
        <w:spacing w:before="200" w:after="200" w:line="276" w:lineRule="auto"/>
        <w:ind w:hanging="430"/>
        <w:jc w:val="both"/>
        <w:rPr>
          <w:rFonts w:ascii="Times New Roman" w:eastAsia="Times New Roman" w:hAnsi="Times New Roman" w:cs="Times New Roman"/>
        </w:rPr>
      </w:pPr>
      <w:r>
        <w:t>Are registered at a school, even if they are persistently or severely absent from school.</w:t>
      </w:r>
    </w:p>
    <w:p w14:paraId="3F244156" w14:textId="20375C2D" w:rsidR="004759DC" w:rsidRDefault="004759DC" w:rsidP="008C10A5">
      <w:pPr>
        <w:pStyle w:val="Heading2"/>
        <w:numPr>
          <w:ilvl w:val="0"/>
          <w:numId w:val="38"/>
        </w:numPr>
        <w:tabs>
          <w:tab w:val="left" w:pos="370"/>
        </w:tabs>
        <w:ind w:hanging="720"/>
        <w:rPr>
          <w:rFonts w:ascii="Poppins SemiBold" w:eastAsia="Poppins SemiBold" w:hAnsi="Poppins SemiBold" w:cs="Poppins SemiBold"/>
          <w:b/>
          <w:bCs/>
        </w:rPr>
      </w:pPr>
      <w:bookmarkStart w:id="11" w:name="_Reasons_for_children_1"/>
      <w:bookmarkEnd w:id="11"/>
      <w:r>
        <w:rPr>
          <w:rFonts w:ascii="Poppins SemiBold" w:eastAsia="Poppins SemiBold" w:hAnsi="Poppins SemiBold" w:cs="Poppins SemiBold"/>
        </w:rPr>
        <w:t>Reasons for children missing education</w:t>
      </w:r>
    </w:p>
    <w:p w14:paraId="6CEB6731" w14:textId="77777777" w:rsidR="004759DC" w:rsidRDefault="004759DC" w:rsidP="004759DC">
      <w:pPr>
        <w:spacing w:before="200" w:after="200" w:line="276" w:lineRule="auto"/>
        <w:jc w:val="both"/>
      </w:pPr>
      <w:r>
        <w:t>The school will be alert to the following circumstances, which may result in a child becoming CME, and will notify the LA in line with statutory requirements:</w:t>
      </w:r>
    </w:p>
    <w:p w14:paraId="1DE2B2AC" w14:textId="77777777" w:rsidR="004759DC" w:rsidRDefault="004759DC" w:rsidP="004759DC">
      <w:pPr>
        <w:numPr>
          <w:ilvl w:val="0"/>
          <w:numId w:val="20"/>
        </w:numPr>
        <w:pBdr>
          <w:left w:val="none" w:sz="0" w:space="8" w:color="auto"/>
        </w:pBdr>
        <w:spacing w:before="200" w:after="200" w:line="276" w:lineRule="auto"/>
        <w:ind w:hanging="424"/>
        <w:jc w:val="both"/>
        <w:rPr>
          <w:rFonts w:ascii="Times New Roman" w:eastAsia="Times New Roman" w:hAnsi="Times New Roman" w:cs="Times New Roman"/>
          <w:sz w:val="20"/>
          <w:szCs w:val="20"/>
        </w:rPr>
      </w:pPr>
      <w:r>
        <w:t>Children who have moved into or out of the area, including those who have recently arrived in the country</w:t>
      </w:r>
    </w:p>
    <w:p w14:paraId="1CED2B4E" w14:textId="77777777" w:rsidR="004759DC" w:rsidRDefault="004759DC" w:rsidP="004759DC">
      <w:pPr>
        <w:numPr>
          <w:ilvl w:val="0"/>
          <w:numId w:val="20"/>
        </w:numPr>
        <w:pBdr>
          <w:left w:val="none" w:sz="0" w:space="8" w:color="auto"/>
        </w:pBdr>
        <w:spacing w:before="200" w:after="200" w:line="276" w:lineRule="auto"/>
        <w:ind w:hanging="424"/>
        <w:jc w:val="both"/>
        <w:rPr>
          <w:rFonts w:ascii="Times New Roman" w:eastAsia="Times New Roman" w:hAnsi="Times New Roman" w:cs="Times New Roman"/>
          <w:sz w:val="20"/>
          <w:szCs w:val="20"/>
        </w:rPr>
      </w:pPr>
      <w:r>
        <w:t>Children who are awaiting the outcome of a school application or who have not taken up the place offered</w:t>
      </w:r>
    </w:p>
    <w:p w14:paraId="51A3195D" w14:textId="77777777" w:rsidR="004759DC" w:rsidRDefault="004759DC" w:rsidP="004759DC">
      <w:pPr>
        <w:numPr>
          <w:ilvl w:val="0"/>
          <w:numId w:val="20"/>
        </w:numPr>
        <w:pBdr>
          <w:left w:val="none" w:sz="0" w:space="8" w:color="auto"/>
        </w:pBdr>
        <w:spacing w:before="200" w:after="200" w:line="276" w:lineRule="auto"/>
        <w:ind w:hanging="424"/>
        <w:jc w:val="both"/>
        <w:rPr>
          <w:rFonts w:ascii="Times New Roman" w:eastAsia="Times New Roman" w:hAnsi="Times New Roman" w:cs="Times New Roman"/>
          <w:sz w:val="20"/>
          <w:szCs w:val="20"/>
        </w:rPr>
      </w:pPr>
      <w:r>
        <w:t>Children who have been withdrawn from school by their parents to receive EHE, where the education provided is later assessed as unsuitable</w:t>
      </w:r>
    </w:p>
    <w:p w14:paraId="7910F04E" w14:textId="77777777" w:rsidR="004759DC" w:rsidRDefault="004759DC" w:rsidP="004759DC">
      <w:pPr>
        <w:numPr>
          <w:ilvl w:val="0"/>
          <w:numId w:val="20"/>
        </w:numPr>
        <w:pBdr>
          <w:left w:val="none" w:sz="0" w:space="8" w:color="auto"/>
        </w:pBdr>
        <w:spacing w:before="200" w:after="200" w:line="276" w:lineRule="auto"/>
        <w:ind w:hanging="424"/>
        <w:jc w:val="both"/>
        <w:rPr>
          <w:rFonts w:ascii="Times New Roman" w:eastAsia="Times New Roman" w:hAnsi="Times New Roman" w:cs="Times New Roman"/>
          <w:sz w:val="20"/>
          <w:szCs w:val="20"/>
        </w:rPr>
      </w:pPr>
      <w:r>
        <w:t>Children who have been permanently excluded and for whom suitable alternative provision has not yet been arranged</w:t>
      </w:r>
    </w:p>
    <w:p w14:paraId="19DFD347" w14:textId="77777777" w:rsidR="004759DC" w:rsidRDefault="004759DC" w:rsidP="004759DC">
      <w:pPr>
        <w:numPr>
          <w:ilvl w:val="0"/>
          <w:numId w:val="20"/>
        </w:numPr>
        <w:pBdr>
          <w:left w:val="none" w:sz="0" w:space="8" w:color="auto"/>
        </w:pBdr>
        <w:spacing w:before="200" w:after="200" w:line="276" w:lineRule="auto"/>
        <w:ind w:hanging="424"/>
        <w:jc w:val="both"/>
        <w:rPr>
          <w:rFonts w:ascii="Times New Roman" w:eastAsia="Times New Roman" w:hAnsi="Times New Roman" w:cs="Times New Roman"/>
          <w:sz w:val="20"/>
          <w:szCs w:val="20"/>
        </w:rPr>
      </w:pPr>
      <w:r>
        <w:t>Children who have been removed from a school roll without a confirmed new school place or without evidence of suitable education otherwise</w:t>
      </w:r>
    </w:p>
    <w:p w14:paraId="3AB916D9" w14:textId="77777777" w:rsidR="004759DC" w:rsidRDefault="004759DC" w:rsidP="004759DC">
      <w:pPr>
        <w:numPr>
          <w:ilvl w:val="0"/>
          <w:numId w:val="20"/>
        </w:numPr>
        <w:pBdr>
          <w:left w:val="none" w:sz="0" w:space="8" w:color="auto"/>
        </w:pBdr>
        <w:spacing w:before="200" w:after="200" w:line="276" w:lineRule="auto"/>
        <w:ind w:hanging="424"/>
        <w:jc w:val="both"/>
        <w:rPr>
          <w:rFonts w:ascii="Times New Roman" w:eastAsia="Times New Roman" w:hAnsi="Times New Roman" w:cs="Times New Roman"/>
          <w:sz w:val="20"/>
          <w:szCs w:val="20"/>
        </w:rPr>
      </w:pPr>
      <w:r>
        <w:t>Children whose whereabouts are unclear or unknown, or who have been recorded as CME for an extended period</w:t>
      </w:r>
    </w:p>
    <w:p w14:paraId="69AE4451" w14:textId="77777777" w:rsidR="004759DC" w:rsidRDefault="004759DC" w:rsidP="004759DC">
      <w:pPr>
        <w:spacing w:before="200" w:after="200" w:line="276" w:lineRule="auto"/>
        <w:jc w:val="both"/>
      </w:pPr>
      <w:r>
        <w:t>The school will be clear that pupils who are on a school roll but are absent because of illness, persistent absence, or other reasons will not be CME if they are receiving suitable education arranged by the school or the LA. These cases will be managed as persistent absence under the Attendance and Absence Policy and safeguarding procedures, with appropriate referrals made where necessary.</w:t>
      </w:r>
    </w:p>
    <w:p w14:paraId="5D7FCE30" w14:textId="2E04A3CF" w:rsidR="004759DC" w:rsidRDefault="004759DC" w:rsidP="004759DC">
      <w:pPr>
        <w:pStyle w:val="Heading2"/>
        <w:numPr>
          <w:ilvl w:val="0"/>
          <w:numId w:val="21"/>
        </w:numPr>
        <w:tabs>
          <w:tab w:val="left" w:pos="376"/>
        </w:tabs>
        <w:ind w:left="425" w:hanging="425"/>
        <w:rPr>
          <w:rFonts w:ascii="Poppins SemiBold" w:eastAsia="Poppins SemiBold" w:hAnsi="Poppins SemiBold" w:cs="Poppins SemiBold"/>
          <w:b/>
          <w:bCs/>
        </w:rPr>
      </w:pPr>
      <w:bookmarkStart w:id="12" w:name="_Children_at_particular_1"/>
      <w:bookmarkStart w:id="13" w:name="_Children_at_particular"/>
      <w:bookmarkStart w:id="14" w:name="_[Updated]_Pupils_at"/>
      <w:bookmarkEnd w:id="12"/>
      <w:bookmarkEnd w:id="13"/>
      <w:bookmarkEnd w:id="14"/>
      <w:r>
        <w:rPr>
          <w:rFonts w:ascii="Poppins SemiBold" w:eastAsia="Poppins SemiBold" w:hAnsi="Poppins SemiBold" w:cs="Poppins SemiBold"/>
        </w:rPr>
        <w:lastRenderedPageBreak/>
        <w:t>Pupils at particular risk of missing education</w:t>
      </w:r>
    </w:p>
    <w:p w14:paraId="0B15DD75" w14:textId="77777777" w:rsidR="004759DC" w:rsidRDefault="004759DC" w:rsidP="004759DC">
      <w:pPr>
        <w:spacing w:before="200" w:after="200" w:line="276" w:lineRule="auto"/>
        <w:jc w:val="both"/>
      </w:pPr>
      <w:r>
        <w:t xml:space="preserve">The school will be alert to particular groups of pupils who may be more vulnerable to becoming a CME. </w:t>
      </w:r>
    </w:p>
    <w:p w14:paraId="60DD990F" w14:textId="3A78470D" w:rsidR="004759DC" w:rsidRDefault="004759DC" w:rsidP="004759DC">
      <w:pPr>
        <w:spacing w:before="200" w:after="200" w:line="276" w:lineRule="auto"/>
        <w:jc w:val="both"/>
      </w:pPr>
      <w:r>
        <w:t>The school will be especially alert to the following groups of pupils.</w:t>
      </w:r>
    </w:p>
    <w:p w14:paraId="3045C033" w14:textId="77777777" w:rsidR="004759DC" w:rsidRDefault="004759DC" w:rsidP="004759DC">
      <w:pPr>
        <w:numPr>
          <w:ilvl w:val="0"/>
          <w:numId w:val="22"/>
        </w:numPr>
        <w:pBdr>
          <w:left w:val="none" w:sz="0" w:space="7" w:color="auto"/>
        </w:pBdr>
        <w:spacing w:before="200" w:after="200" w:line="276" w:lineRule="auto"/>
        <w:ind w:hanging="430"/>
        <w:jc w:val="both"/>
        <w:rPr>
          <w:rFonts w:ascii="Times New Roman" w:eastAsia="Times New Roman" w:hAnsi="Times New Roman" w:cs="Times New Roman"/>
        </w:rPr>
      </w:pPr>
      <w:r>
        <w:rPr>
          <w:b/>
          <w:bCs/>
        </w:rPr>
        <w:t>Pupils at risk of harm or neglect</w:t>
      </w:r>
      <w:r>
        <w:t xml:space="preserve"> – The school will follow local child protection procedures where abuse, neglect or exploitation is suspected. If a child is in immediate danger or at risk of harm, the school will make an immediate referral to children’s social care and contact the police where appropriate.</w:t>
      </w:r>
    </w:p>
    <w:p w14:paraId="7EEB1FA4" w14:textId="0563AEA4" w:rsidR="004759DC" w:rsidRDefault="004759DC" w:rsidP="004759DC">
      <w:pPr>
        <w:numPr>
          <w:ilvl w:val="0"/>
          <w:numId w:val="22"/>
        </w:numPr>
        <w:pBdr>
          <w:left w:val="none" w:sz="0" w:space="7" w:color="auto"/>
        </w:pBdr>
        <w:spacing w:before="200" w:after="200" w:line="276" w:lineRule="auto"/>
        <w:ind w:hanging="430"/>
        <w:jc w:val="both"/>
        <w:rPr>
          <w:rFonts w:ascii="Times New Roman" w:eastAsia="Times New Roman" w:hAnsi="Times New Roman" w:cs="Times New Roman"/>
        </w:rPr>
      </w:pPr>
      <w:r>
        <w:rPr>
          <w:b/>
          <w:bCs/>
        </w:rPr>
        <w:t>Pupils of Gypsy, Roma and Traveller families</w:t>
      </w:r>
      <w:r>
        <w:t xml:space="preserve"> – The school will communicate effectively with families, liaise with the LA, and notify the LA when a pupil leaves without a known destination school, particularly at transition points. S</w:t>
      </w:r>
      <w:r w:rsidRPr="00DB38FF">
        <w:t xml:space="preserve">chool engagement with families </w:t>
      </w:r>
      <w:r>
        <w:t>will</w:t>
      </w:r>
      <w:r w:rsidRPr="00DB38FF">
        <w:t xml:space="preserve"> include appropriate assessment of the cultural background of each of these communities to ensure communication is tailored to address the</w:t>
      </w:r>
      <w:r>
        <w:t xml:space="preserve"> family’s</w:t>
      </w:r>
      <w:r w:rsidRPr="00DB38FF">
        <w:t xml:space="preserve"> individual needs.</w:t>
      </w:r>
      <w:r>
        <w:t xml:space="preserve"> </w:t>
      </w:r>
    </w:p>
    <w:p w14:paraId="1D29E2D9" w14:textId="77777777" w:rsidR="004759DC" w:rsidRDefault="004759DC" w:rsidP="004759DC">
      <w:pPr>
        <w:numPr>
          <w:ilvl w:val="0"/>
          <w:numId w:val="22"/>
        </w:numPr>
        <w:pBdr>
          <w:left w:val="none" w:sz="0" w:space="7" w:color="auto"/>
        </w:pBdr>
        <w:spacing w:before="200" w:after="200" w:line="276" w:lineRule="auto"/>
        <w:ind w:hanging="430"/>
        <w:jc w:val="both"/>
        <w:rPr>
          <w:rFonts w:ascii="Times New Roman" w:eastAsia="Times New Roman" w:hAnsi="Times New Roman" w:cs="Times New Roman"/>
        </w:rPr>
      </w:pPr>
      <w:r>
        <w:rPr>
          <w:b/>
          <w:bCs/>
        </w:rPr>
        <w:t>Unaccompanied asylum-seeking children and new migrant families</w:t>
      </w:r>
      <w:r>
        <w:t xml:space="preserve"> – The school will work with the LA to ensure these children are placed on roll promptly and to share information where education has not yet been arranged.</w:t>
      </w:r>
    </w:p>
    <w:p w14:paraId="6AF05381" w14:textId="77777777" w:rsidR="004759DC" w:rsidRDefault="004759DC" w:rsidP="004759DC">
      <w:pPr>
        <w:numPr>
          <w:ilvl w:val="0"/>
          <w:numId w:val="22"/>
        </w:numPr>
        <w:pBdr>
          <w:left w:val="none" w:sz="0" w:space="7" w:color="auto"/>
        </w:pBdr>
        <w:spacing w:before="200" w:after="200" w:line="276" w:lineRule="auto"/>
        <w:ind w:hanging="430"/>
        <w:jc w:val="both"/>
        <w:rPr>
          <w:rFonts w:ascii="Times New Roman" w:eastAsia="Times New Roman" w:hAnsi="Times New Roman" w:cs="Times New Roman"/>
        </w:rPr>
      </w:pPr>
      <w:r>
        <w:rPr>
          <w:b/>
          <w:bCs/>
        </w:rPr>
        <w:t>Pupils who go missing from home or care</w:t>
      </w:r>
      <w:r>
        <w:t xml:space="preserve"> – The school will follow safeguarding procedures, notify the LA of any concerns, and work with partners to reduce risks.</w:t>
      </w:r>
    </w:p>
    <w:p w14:paraId="20C0704E" w14:textId="77777777" w:rsidR="004759DC" w:rsidRDefault="004759DC" w:rsidP="004759DC">
      <w:pPr>
        <w:numPr>
          <w:ilvl w:val="0"/>
          <w:numId w:val="22"/>
        </w:numPr>
        <w:pBdr>
          <w:left w:val="none" w:sz="0" w:space="7" w:color="auto"/>
        </w:pBdr>
        <w:spacing w:before="200" w:after="200" w:line="276" w:lineRule="auto"/>
        <w:ind w:hanging="430"/>
        <w:jc w:val="both"/>
        <w:rPr>
          <w:rFonts w:ascii="Times New Roman" w:eastAsia="Times New Roman" w:hAnsi="Times New Roman" w:cs="Times New Roman"/>
        </w:rPr>
      </w:pPr>
      <w:r>
        <w:rPr>
          <w:b/>
          <w:bCs/>
        </w:rPr>
        <w:t>Pupils with SEND whose needs are not being adequately supported</w:t>
      </w:r>
      <w:r>
        <w:t xml:space="preserve"> – The school will work closely with parents and the LA to review support, and will request an early review of an education, health and care plan where appropriate.</w:t>
      </w:r>
    </w:p>
    <w:p w14:paraId="11A11E4E" w14:textId="77777777" w:rsidR="004759DC" w:rsidRDefault="004759DC" w:rsidP="004759DC">
      <w:pPr>
        <w:numPr>
          <w:ilvl w:val="0"/>
          <w:numId w:val="22"/>
        </w:numPr>
        <w:pBdr>
          <w:left w:val="none" w:sz="0" w:space="7" w:color="auto"/>
        </w:pBdr>
        <w:spacing w:before="200" w:after="200" w:line="276" w:lineRule="auto"/>
        <w:ind w:hanging="430"/>
        <w:jc w:val="both"/>
        <w:rPr>
          <w:rFonts w:ascii="Times New Roman" w:eastAsia="Times New Roman" w:hAnsi="Times New Roman" w:cs="Times New Roman"/>
        </w:rPr>
      </w:pPr>
      <w:r>
        <w:rPr>
          <w:b/>
          <w:bCs/>
        </w:rPr>
        <w:t>Pupils who are excluded from school</w:t>
      </w:r>
      <w:r>
        <w:t xml:space="preserve"> – The school will notify the LA without delay of all suspensions and permanent exclusions, in line with statutory requirements, and will take steps to minimise disruption to the pupil’s education.</w:t>
      </w:r>
    </w:p>
    <w:p w14:paraId="6D145220" w14:textId="77777777" w:rsidR="004759DC" w:rsidRDefault="004759DC" w:rsidP="004759DC">
      <w:pPr>
        <w:numPr>
          <w:ilvl w:val="0"/>
          <w:numId w:val="22"/>
        </w:numPr>
        <w:pBdr>
          <w:left w:val="none" w:sz="0" w:space="7" w:color="auto"/>
        </w:pBdr>
        <w:spacing w:before="200" w:after="200" w:line="276" w:lineRule="auto"/>
        <w:ind w:hanging="430"/>
        <w:jc w:val="both"/>
        <w:rPr>
          <w:rFonts w:ascii="Times New Roman" w:eastAsia="Times New Roman" w:hAnsi="Times New Roman" w:cs="Times New Roman"/>
        </w:rPr>
      </w:pPr>
      <w:r>
        <w:rPr>
          <w:b/>
          <w:bCs/>
        </w:rPr>
        <w:t>Pupils supervised by the youth justice system</w:t>
      </w:r>
      <w:r>
        <w:t xml:space="preserve"> – The school will liaise with youth offending teams and the LA to support continued access to suitable education.</w:t>
      </w:r>
    </w:p>
    <w:p w14:paraId="3F9F93E1" w14:textId="07ACE05E" w:rsidR="004759DC" w:rsidRDefault="004759DC" w:rsidP="004759DC">
      <w:pPr>
        <w:numPr>
          <w:ilvl w:val="0"/>
          <w:numId w:val="22"/>
        </w:numPr>
        <w:pBdr>
          <w:left w:val="none" w:sz="0" w:space="7" w:color="auto"/>
        </w:pBdr>
        <w:spacing w:before="200" w:after="200" w:line="276" w:lineRule="auto"/>
        <w:ind w:hanging="430"/>
        <w:jc w:val="both"/>
        <w:rPr>
          <w:rFonts w:ascii="Times New Roman" w:eastAsia="Times New Roman" w:hAnsi="Times New Roman" w:cs="Times New Roman"/>
        </w:rPr>
      </w:pPr>
      <w:r>
        <w:rPr>
          <w:b/>
          <w:bCs/>
        </w:rPr>
        <w:t>Children of service personnel</w:t>
      </w:r>
      <w:r>
        <w:t xml:space="preserve"> – The school will liaise with the LA and the Ministry of Defence advisory service to support continuity of education where families move at short notice, </w:t>
      </w:r>
      <w:r w:rsidRPr="00DB38FF">
        <w:t>including guidance and support relating to service children with </w:t>
      </w:r>
      <w:proofErr w:type="gramStart"/>
      <w:r w:rsidRPr="00DB38FF">
        <w:t>SEND</w:t>
      </w:r>
      <w:r>
        <w:t>..</w:t>
      </w:r>
      <w:proofErr w:type="gramEnd"/>
    </w:p>
    <w:p w14:paraId="67F8FB1F" w14:textId="77777777" w:rsidR="004759DC" w:rsidRDefault="004759DC" w:rsidP="004759DC">
      <w:pPr>
        <w:numPr>
          <w:ilvl w:val="0"/>
          <w:numId w:val="22"/>
        </w:numPr>
        <w:pBdr>
          <w:left w:val="none" w:sz="0" w:space="7" w:color="auto"/>
        </w:pBdr>
        <w:spacing w:before="200" w:after="200" w:line="276" w:lineRule="auto"/>
        <w:ind w:hanging="430"/>
        <w:jc w:val="both"/>
        <w:rPr>
          <w:rFonts w:ascii="Times New Roman" w:eastAsia="Times New Roman" w:hAnsi="Times New Roman" w:cs="Times New Roman"/>
        </w:rPr>
      </w:pPr>
      <w:r>
        <w:rPr>
          <w:b/>
          <w:bCs/>
        </w:rPr>
        <w:lastRenderedPageBreak/>
        <w:t>Pupils attending unregistered independent schools</w:t>
      </w:r>
      <w:r>
        <w:t xml:space="preserve"> – If the school becomes aware that a pupil is attending an unregistered setting, it will raise concerns with the LA and, where appropriate, with Ofsted.</w:t>
      </w:r>
    </w:p>
    <w:p w14:paraId="55C6D30A" w14:textId="77777777" w:rsidR="004759DC" w:rsidRDefault="004759DC" w:rsidP="004759DC">
      <w:pPr>
        <w:numPr>
          <w:ilvl w:val="0"/>
          <w:numId w:val="22"/>
        </w:numPr>
        <w:pBdr>
          <w:left w:val="none" w:sz="0" w:space="7" w:color="auto"/>
        </w:pBdr>
        <w:spacing w:before="200" w:after="200" w:line="276" w:lineRule="auto"/>
        <w:ind w:hanging="430"/>
        <w:jc w:val="both"/>
        <w:rPr>
          <w:rFonts w:ascii="Times New Roman" w:eastAsia="Times New Roman" w:hAnsi="Times New Roman" w:cs="Times New Roman"/>
        </w:rPr>
      </w:pPr>
      <w:r>
        <w:rPr>
          <w:b/>
          <w:bCs/>
        </w:rPr>
        <w:t>Pupils who cease to attend the school</w:t>
      </w:r>
      <w:r>
        <w:t xml:space="preserve"> – The school will notify the LA where a child stops attending and their future arrangements are unknown, so that appropriate support can be arranged.</w:t>
      </w:r>
    </w:p>
    <w:p w14:paraId="479B0D5C" w14:textId="10E52C67" w:rsidR="004759DC" w:rsidRDefault="004759DC" w:rsidP="004759DC">
      <w:pPr>
        <w:numPr>
          <w:ilvl w:val="0"/>
          <w:numId w:val="22"/>
        </w:numPr>
        <w:pBdr>
          <w:left w:val="none" w:sz="0" w:space="7" w:color="auto"/>
        </w:pBdr>
        <w:spacing w:before="200" w:after="200" w:line="276" w:lineRule="auto"/>
        <w:ind w:hanging="430"/>
        <w:jc w:val="both"/>
        <w:rPr>
          <w:rFonts w:ascii="Times New Roman" w:eastAsia="Times New Roman" w:hAnsi="Times New Roman" w:cs="Times New Roman"/>
        </w:rPr>
      </w:pPr>
      <w:r>
        <w:rPr>
          <w:b/>
          <w:bCs/>
        </w:rPr>
        <w:t xml:space="preserve">Children receiving EHE which is </w:t>
      </w:r>
      <w:proofErr w:type="gramStart"/>
      <w:r>
        <w:rPr>
          <w:b/>
          <w:bCs/>
        </w:rPr>
        <w:t>not  suitable</w:t>
      </w:r>
      <w:proofErr w:type="gramEnd"/>
      <w:r>
        <w:rPr>
          <w:b/>
          <w:bCs/>
        </w:rPr>
        <w:t xml:space="preserve"> full-time education</w:t>
      </w:r>
      <w:r>
        <w:t xml:space="preserve"> – The school will notify the LA where it becomes aware of home education that may be </w:t>
      </w:r>
      <w:proofErr w:type="gramStart"/>
      <w:r>
        <w:t>unsuitable, and</w:t>
      </w:r>
      <w:proofErr w:type="gramEnd"/>
      <w:r>
        <w:t xml:space="preserve"> will cooperate with LA enquiries.</w:t>
      </w:r>
    </w:p>
    <w:p w14:paraId="225C5D63" w14:textId="4F34CBC0" w:rsidR="004759DC" w:rsidRDefault="004759DC" w:rsidP="008C10A5">
      <w:pPr>
        <w:pStyle w:val="Heading2"/>
        <w:numPr>
          <w:ilvl w:val="0"/>
          <w:numId w:val="21"/>
        </w:numPr>
        <w:tabs>
          <w:tab w:val="left" w:pos="377"/>
        </w:tabs>
        <w:rPr>
          <w:rFonts w:ascii="Poppins SemiBold" w:eastAsia="Poppins SemiBold" w:hAnsi="Poppins SemiBold" w:cs="Poppins SemiBold"/>
          <w:b/>
          <w:bCs/>
        </w:rPr>
      </w:pPr>
      <w:bookmarkStart w:id="15" w:name="_Roles_and_responsibilities_1"/>
      <w:bookmarkStart w:id="16" w:name="_Roles_and_responsibilities"/>
      <w:bookmarkStart w:id="17" w:name="__Updated__Roles_and"/>
      <w:bookmarkStart w:id="18" w:name="__New_for_2018_"/>
      <w:bookmarkStart w:id="19" w:name="_Induction_and_training"/>
      <w:bookmarkEnd w:id="15"/>
      <w:bookmarkEnd w:id="16"/>
      <w:bookmarkEnd w:id="17"/>
      <w:bookmarkEnd w:id="18"/>
      <w:bookmarkEnd w:id="19"/>
      <w:r>
        <w:rPr>
          <w:rFonts w:ascii="Poppins SemiBold" w:eastAsia="Poppins SemiBold" w:hAnsi="Poppins SemiBold" w:cs="Poppins SemiBold"/>
        </w:rPr>
        <w:t xml:space="preserve">Induction and training </w:t>
      </w:r>
    </w:p>
    <w:p w14:paraId="4C776612" w14:textId="77777777" w:rsidR="004759DC" w:rsidRDefault="004759DC" w:rsidP="004759DC">
      <w:pPr>
        <w:spacing w:before="200" w:after="200" w:line="276" w:lineRule="auto"/>
        <w:jc w:val="both"/>
      </w:pPr>
      <w:r>
        <w:t>The school will ensure that the safeguarding response to pupils who are at risk of, or children who go missing from, education is explained to all staff during their induction.</w:t>
      </w:r>
    </w:p>
    <w:p w14:paraId="1B93A8D7" w14:textId="77777777" w:rsidR="004759DC" w:rsidRDefault="004759DC" w:rsidP="004759DC">
      <w:pPr>
        <w:spacing w:before="200" w:after="200" w:line="276" w:lineRule="auto"/>
        <w:jc w:val="both"/>
      </w:pPr>
      <w:r>
        <w:t>The school will provide annual safeguarding and child protection training to all staff. This training will include:</w:t>
      </w:r>
    </w:p>
    <w:p w14:paraId="0AC113F4" w14:textId="77777777" w:rsidR="004759DC" w:rsidRDefault="004759DC" w:rsidP="004759DC">
      <w:pPr>
        <w:numPr>
          <w:ilvl w:val="0"/>
          <w:numId w:val="24"/>
        </w:numPr>
        <w:pBdr>
          <w:left w:val="none" w:sz="0" w:space="8" w:color="auto"/>
        </w:pBdr>
        <w:spacing w:before="200" w:after="200" w:line="276" w:lineRule="auto"/>
        <w:ind w:hanging="424"/>
        <w:jc w:val="both"/>
        <w:rPr>
          <w:rFonts w:ascii="Times New Roman" w:eastAsia="Times New Roman" w:hAnsi="Times New Roman" w:cs="Times New Roman"/>
          <w:sz w:val="20"/>
          <w:szCs w:val="20"/>
        </w:rPr>
      </w:pPr>
      <w:r>
        <w:t>Updates on the different safeguarding concerns that children missing education may represent, including risks of harm, exploitation, neglect or radicalisation</w:t>
      </w:r>
    </w:p>
    <w:p w14:paraId="2C2734EF" w14:textId="77777777" w:rsidR="004759DC" w:rsidRDefault="004759DC" w:rsidP="004759DC">
      <w:pPr>
        <w:numPr>
          <w:ilvl w:val="0"/>
          <w:numId w:val="24"/>
        </w:numPr>
        <w:pBdr>
          <w:left w:val="none" w:sz="0" w:space="8" w:color="auto"/>
        </w:pBdr>
        <w:spacing w:before="200" w:after="200" w:line="276" w:lineRule="auto"/>
        <w:ind w:hanging="424"/>
        <w:jc w:val="both"/>
        <w:rPr>
          <w:rFonts w:ascii="Times New Roman" w:eastAsia="Times New Roman" w:hAnsi="Times New Roman" w:cs="Times New Roman"/>
          <w:sz w:val="20"/>
          <w:szCs w:val="20"/>
        </w:rPr>
      </w:pPr>
      <w:r>
        <w:t>Information about any changes to the early help process</w:t>
      </w:r>
    </w:p>
    <w:p w14:paraId="77267EA0" w14:textId="77777777" w:rsidR="004759DC" w:rsidRDefault="004759DC" w:rsidP="004759DC">
      <w:pPr>
        <w:numPr>
          <w:ilvl w:val="0"/>
          <w:numId w:val="24"/>
        </w:numPr>
        <w:pBdr>
          <w:left w:val="none" w:sz="0" w:space="8" w:color="auto"/>
        </w:pBdr>
        <w:spacing w:before="200" w:after="200" w:line="276" w:lineRule="auto"/>
        <w:ind w:hanging="424"/>
        <w:jc w:val="both"/>
        <w:rPr>
          <w:rFonts w:ascii="Times New Roman" w:eastAsia="Times New Roman" w:hAnsi="Times New Roman" w:cs="Times New Roman"/>
          <w:sz w:val="20"/>
          <w:szCs w:val="20"/>
        </w:rPr>
      </w:pPr>
      <w:r>
        <w:t>Clarification of each staff member’s role in identifying concerns, recording information, and referring to the designated safeguarding lead or directly to children’s social care where appropriate</w:t>
      </w:r>
    </w:p>
    <w:p w14:paraId="1AD4BD1C" w14:textId="77777777" w:rsidR="004759DC" w:rsidRDefault="004759DC" w:rsidP="004759DC">
      <w:pPr>
        <w:spacing w:before="200" w:after="200" w:line="276" w:lineRule="auto"/>
        <w:jc w:val="both"/>
      </w:pPr>
      <w:r>
        <w:t>The school will ensure that staff are confident in recognising early indicators of CME and understand how to respond in line with the school’s safeguarding procedures and statutory guidance.</w:t>
      </w:r>
    </w:p>
    <w:p w14:paraId="6E678DBF" w14:textId="1AC8DEDB" w:rsidR="004759DC" w:rsidRDefault="004759DC" w:rsidP="008C10A5">
      <w:pPr>
        <w:pStyle w:val="Heading2"/>
        <w:numPr>
          <w:ilvl w:val="0"/>
          <w:numId w:val="21"/>
        </w:numPr>
        <w:tabs>
          <w:tab w:val="left" w:pos="406"/>
        </w:tabs>
        <w:rPr>
          <w:rFonts w:ascii="Poppins SemiBold" w:eastAsia="Poppins SemiBold" w:hAnsi="Poppins SemiBold" w:cs="Poppins SemiBold"/>
          <w:b/>
          <w:bCs/>
        </w:rPr>
      </w:pPr>
      <w:bookmarkStart w:id="20" w:name="_Working_with_others"/>
      <w:bookmarkStart w:id="21" w:name="_[Updated]_Working_with"/>
      <w:bookmarkEnd w:id="20"/>
      <w:bookmarkEnd w:id="21"/>
      <w:r>
        <w:rPr>
          <w:rFonts w:ascii="Poppins SemiBold" w:eastAsia="Poppins SemiBold" w:hAnsi="Poppins SemiBold" w:cs="Poppins SemiBold"/>
        </w:rPr>
        <w:t>Working with others</w:t>
      </w:r>
    </w:p>
    <w:p w14:paraId="15B5C988" w14:textId="77777777" w:rsidR="004759DC" w:rsidRDefault="004759DC" w:rsidP="004759DC">
      <w:pPr>
        <w:spacing w:before="200" w:after="200" w:line="276" w:lineRule="auto"/>
        <w:jc w:val="both"/>
      </w:pPr>
      <w:r>
        <w:t>The statutory duty to identify CME rests with the LA; however, the school will take a proactive and preventative approach before working jointly with the LA to locate a pupil at risk of becoming a CME. Where it is necessary to submit a CME referral to the LA, the school will continue to play its role in conducting joint reasonable enquiries.</w:t>
      </w:r>
    </w:p>
    <w:p w14:paraId="7A0124AB" w14:textId="77777777" w:rsidR="004759DC" w:rsidRDefault="004759DC" w:rsidP="004759DC">
      <w:pPr>
        <w:spacing w:before="200" w:after="200" w:line="276" w:lineRule="auto"/>
        <w:jc w:val="both"/>
      </w:pPr>
      <w:r>
        <w:t>The school will work collaboratively with the LA to return CME in the local area into education.</w:t>
      </w:r>
    </w:p>
    <w:p w14:paraId="18E8B227" w14:textId="6BB78576" w:rsidR="004759DC" w:rsidRDefault="004759DC" w:rsidP="004759DC">
      <w:pPr>
        <w:spacing w:before="200" w:after="200" w:line="276" w:lineRule="auto"/>
        <w:jc w:val="both"/>
      </w:pPr>
      <w:r>
        <w:lastRenderedPageBreak/>
        <w:t xml:space="preserve">The school recognises that when families move from one LA to another, there is a risk that children may be lost in the system and consequently miss education. The LA will work with other LAs, regionally and nationally, to reduce this risk. The school will ensure that staff are familiar with LA procedures and when they need to be followed. </w:t>
      </w:r>
    </w:p>
    <w:p w14:paraId="320749BA" w14:textId="7BF8982C" w:rsidR="004759DC" w:rsidRDefault="004759DC" w:rsidP="004759DC">
      <w:pPr>
        <w:spacing w:before="200" w:after="200" w:line="276" w:lineRule="auto"/>
        <w:jc w:val="both"/>
      </w:pPr>
      <w:r>
        <w:t>The school will use the DfE’s secure internet system, S2S, to transfer pupil information to another school when a pupil moves in England and Wales. This information will be transferred through a common transfer file (CTF).</w:t>
      </w:r>
    </w:p>
    <w:p w14:paraId="5CA429F4" w14:textId="77777777" w:rsidR="004759DC" w:rsidRDefault="004759DC" w:rsidP="004759DC">
      <w:pPr>
        <w:spacing w:before="200" w:after="200" w:line="276" w:lineRule="auto"/>
        <w:jc w:val="both"/>
      </w:pPr>
      <w:r>
        <w:t>The school will uphold its duty to send a CTF to the new school when a pupil moves to another school within England or Wales. The school will use S2S to upload CTFs of any pupils who have left but their next school is unknown, or the pupil has moved abroad.</w:t>
      </w:r>
    </w:p>
    <w:p w14:paraId="20EA5720" w14:textId="77777777" w:rsidR="004759DC" w:rsidRDefault="004759DC" w:rsidP="004759DC">
      <w:pPr>
        <w:spacing w:before="200" w:after="200" w:line="276" w:lineRule="auto"/>
        <w:jc w:val="both"/>
      </w:pPr>
      <w:r>
        <w:t>If a new pupil arrives at the school without a CTF transferred alongside them, the school will contact the LA to locate the CTF through the S2S system.</w:t>
      </w:r>
    </w:p>
    <w:p w14:paraId="591D262A" w14:textId="77777777" w:rsidR="004759DC" w:rsidRDefault="004759DC" w:rsidP="004759DC">
      <w:pPr>
        <w:spacing w:before="200" w:after="200" w:line="276" w:lineRule="auto"/>
        <w:jc w:val="both"/>
      </w:pPr>
      <w:r>
        <w:t xml:space="preserve">If a pupil with a social worker is absent from school for an unexplained reason or they are missing from education, the school will inform the pupil’s social worker. </w:t>
      </w:r>
    </w:p>
    <w:p w14:paraId="4E4DF44C" w14:textId="0B26A33D" w:rsidR="004759DC" w:rsidRDefault="004759DC" w:rsidP="008C10A5">
      <w:pPr>
        <w:pStyle w:val="Heading2"/>
        <w:numPr>
          <w:ilvl w:val="0"/>
          <w:numId w:val="21"/>
        </w:numPr>
        <w:rPr>
          <w:b/>
          <w:bCs/>
        </w:rPr>
      </w:pPr>
      <w:bookmarkStart w:id="22" w:name="_Safeguarding"/>
      <w:bookmarkStart w:id="23" w:name="_[Updated]_Safeguarding"/>
      <w:bookmarkEnd w:id="22"/>
      <w:bookmarkEnd w:id="23"/>
      <w:r>
        <w:t>Safeguarding</w:t>
      </w:r>
    </w:p>
    <w:p w14:paraId="1FA1D5B0" w14:textId="77777777" w:rsidR="004759DC" w:rsidRDefault="004759DC" w:rsidP="004759DC">
      <w:pPr>
        <w:spacing w:before="200" w:after="200" w:line="276" w:lineRule="auto"/>
        <w:jc w:val="both"/>
      </w:pPr>
      <w:r>
        <w:t>The school will take immediate action where there is a concern that a pupil’s safety or well-being is at risk. All staff will follow the Child Protection and Safeguarding Policy and will report concerns without delay to the DSL. The DSL will consider whether a referral to LA children’s social care is required and, where appropriate, whether the police should be contacted, particularly if there is a concern that a pupil is suffering or is likely to suffer significant harm.</w:t>
      </w:r>
    </w:p>
    <w:p w14:paraId="1E8F7EC1" w14:textId="77777777" w:rsidR="004759DC" w:rsidRDefault="004759DC" w:rsidP="004759DC">
      <w:pPr>
        <w:spacing w:before="200" w:after="200" w:line="276" w:lineRule="auto"/>
        <w:jc w:val="both"/>
      </w:pPr>
      <w:r>
        <w:t xml:space="preserve">The school recognises that CME can act as a vital warning sign to a range of safeguarding issues. Where there are concerns that a pupil missing from education is linked to a safeguarding issue, action will be taken in line with the Child Protection and Safeguarding Policy. </w:t>
      </w:r>
    </w:p>
    <w:p w14:paraId="01FE8656" w14:textId="77777777" w:rsidR="004759DC" w:rsidRDefault="004759DC" w:rsidP="004759DC">
      <w:pPr>
        <w:spacing w:before="200" w:after="200" w:line="276" w:lineRule="auto"/>
        <w:jc w:val="both"/>
      </w:pPr>
      <w:r>
        <w:t xml:space="preserve">The school will play an active part in its involvement to identify and support CME and ensure that this approach is </w:t>
      </w:r>
      <w:proofErr w:type="gramStart"/>
      <w:r>
        <w:t>child-centred</w:t>
      </w:r>
      <w:proofErr w:type="gramEnd"/>
      <w:r>
        <w:t>.</w:t>
      </w:r>
    </w:p>
    <w:p w14:paraId="346E8DA8" w14:textId="1FC1D115" w:rsidR="004759DC" w:rsidRDefault="004759DC" w:rsidP="004759DC">
      <w:pPr>
        <w:spacing w:before="200" w:after="200" w:line="276" w:lineRule="auto"/>
        <w:jc w:val="both"/>
      </w:pPr>
      <w:proofErr w:type="gramStart"/>
      <w:r>
        <w:t>For the purpose of</w:t>
      </w:r>
      <w:proofErr w:type="gramEnd"/>
      <w:r>
        <w:t xml:space="preserve"> this policy, </w:t>
      </w:r>
      <w:r>
        <w:rPr>
          <w:b/>
          <w:bCs/>
        </w:rPr>
        <w:t>“reasonable enquiries”</w:t>
      </w:r>
      <w:r>
        <w:t xml:space="preserve"> are defined proportionate checks undertaken to establish a pupil’s whereabouts and safety. In line with the Children Act 2004, the school will carry out such enquiries within its remit and support the LA in its wider enquiries where necessary.</w:t>
      </w:r>
    </w:p>
    <w:p w14:paraId="103D2F2A" w14:textId="77777777" w:rsidR="004759DC" w:rsidRDefault="004759DC" w:rsidP="004759DC">
      <w:pPr>
        <w:spacing w:before="200" w:after="200" w:line="276" w:lineRule="auto"/>
        <w:jc w:val="both"/>
      </w:pPr>
      <w:r>
        <w:t>The DSL will record the actions taken and, if necessary, make a referral to CSCS or the police.</w:t>
      </w:r>
    </w:p>
    <w:p w14:paraId="16471C87" w14:textId="77777777" w:rsidR="004759DC" w:rsidRDefault="004759DC" w:rsidP="004759DC">
      <w:pPr>
        <w:spacing w:before="200" w:after="200" w:line="276" w:lineRule="auto"/>
        <w:jc w:val="both"/>
      </w:pPr>
      <w:r>
        <w:lastRenderedPageBreak/>
        <w:t>Where the whereabouts and safety of a child is unknown, the school will promptly notify the LA and cooperate with its reasonable enquiries. This may include:</w:t>
      </w:r>
    </w:p>
    <w:p w14:paraId="411E1859" w14:textId="77777777" w:rsidR="004759DC" w:rsidRDefault="004759DC" w:rsidP="004759DC">
      <w:pPr>
        <w:numPr>
          <w:ilvl w:val="0"/>
          <w:numId w:val="26"/>
        </w:numPr>
        <w:pBdr>
          <w:left w:val="none" w:sz="0" w:space="7" w:color="auto"/>
        </w:pBdr>
        <w:spacing w:before="200" w:after="200" w:line="276" w:lineRule="auto"/>
        <w:ind w:hanging="430"/>
        <w:jc w:val="both"/>
        <w:rPr>
          <w:rFonts w:ascii="Times New Roman" w:eastAsia="Times New Roman" w:hAnsi="Times New Roman" w:cs="Times New Roman"/>
        </w:rPr>
      </w:pPr>
      <w:r>
        <w:t>Contacting parents using known contact details.</w:t>
      </w:r>
    </w:p>
    <w:p w14:paraId="3A98D5BD" w14:textId="77777777" w:rsidR="004759DC" w:rsidRDefault="004759DC" w:rsidP="004759DC">
      <w:pPr>
        <w:numPr>
          <w:ilvl w:val="0"/>
          <w:numId w:val="26"/>
        </w:numPr>
        <w:pBdr>
          <w:left w:val="none" w:sz="0" w:space="7" w:color="auto"/>
        </w:pBdr>
        <w:spacing w:before="200" w:after="200" w:line="276" w:lineRule="auto"/>
        <w:ind w:hanging="430"/>
        <w:jc w:val="both"/>
        <w:rPr>
          <w:rFonts w:ascii="Times New Roman" w:eastAsia="Times New Roman" w:hAnsi="Times New Roman" w:cs="Times New Roman"/>
        </w:rPr>
      </w:pPr>
      <w:r>
        <w:t>Sharing information from the school’s records with the LA.</w:t>
      </w:r>
    </w:p>
    <w:p w14:paraId="144C9179" w14:textId="77777777" w:rsidR="004759DC" w:rsidRDefault="004759DC" w:rsidP="004759DC">
      <w:pPr>
        <w:numPr>
          <w:ilvl w:val="0"/>
          <w:numId w:val="26"/>
        </w:numPr>
        <w:pBdr>
          <w:left w:val="none" w:sz="0" w:space="7" w:color="auto"/>
        </w:pBdr>
        <w:spacing w:before="200" w:after="200" w:line="276" w:lineRule="auto"/>
        <w:ind w:hanging="430"/>
        <w:jc w:val="both"/>
        <w:rPr>
          <w:rFonts w:ascii="Times New Roman" w:eastAsia="Times New Roman" w:hAnsi="Times New Roman" w:cs="Times New Roman"/>
        </w:rPr>
      </w:pPr>
      <w:r>
        <w:t>Cooperating with the LA if it conducts checks with other agencies or undertakes home visits.</w:t>
      </w:r>
    </w:p>
    <w:p w14:paraId="58759251" w14:textId="77777777" w:rsidR="004759DC" w:rsidRDefault="004759DC" w:rsidP="004759DC">
      <w:pPr>
        <w:spacing w:before="200" w:after="200" w:line="276" w:lineRule="auto"/>
        <w:jc w:val="both"/>
      </w:pPr>
      <w:r>
        <w:rPr>
          <w:b/>
          <w:bCs/>
        </w:rPr>
        <w:t>Please note:</w:t>
      </w:r>
      <w:r>
        <w:t xml:space="preserve"> This list is not exhaustive – the school and LA will use their judgement towards what reasonable enquiries are appropriate, once all the facts of the case have been taken into account.</w:t>
      </w:r>
    </w:p>
    <w:p w14:paraId="317B1295" w14:textId="4108DE79" w:rsidR="004759DC" w:rsidRDefault="004759DC" w:rsidP="008C10A5">
      <w:pPr>
        <w:pStyle w:val="Heading2"/>
        <w:numPr>
          <w:ilvl w:val="0"/>
          <w:numId w:val="21"/>
        </w:numPr>
        <w:rPr>
          <w:b/>
          <w:bCs/>
        </w:rPr>
      </w:pPr>
      <w:bookmarkStart w:id="24" w:name="__New__Information_sharing"/>
      <w:bookmarkStart w:id="25" w:name="_Information_sharing"/>
      <w:bookmarkEnd w:id="24"/>
      <w:bookmarkEnd w:id="25"/>
      <w:r w:rsidRPr="008C10A5">
        <w:t>Information</w:t>
      </w:r>
      <w:r>
        <w:t xml:space="preserve"> sharing</w:t>
      </w:r>
    </w:p>
    <w:p w14:paraId="598499D8" w14:textId="77777777" w:rsidR="004759DC" w:rsidRDefault="004759DC" w:rsidP="004759DC">
      <w:r>
        <w:t>The school will share information with the LA in line with statutory requirements and local CME procedures. This includes:</w:t>
      </w:r>
    </w:p>
    <w:p w14:paraId="4F0EEAC1" w14:textId="77777777" w:rsidR="004759DC" w:rsidRDefault="004759DC" w:rsidP="004759DC">
      <w:pPr>
        <w:numPr>
          <w:ilvl w:val="0"/>
          <w:numId w:val="28"/>
        </w:numPr>
        <w:pBdr>
          <w:left w:val="none" w:sz="0" w:space="8" w:color="auto"/>
        </w:pBdr>
        <w:ind w:left="720" w:hanging="424"/>
        <w:rPr>
          <w:rFonts w:ascii="Times New Roman" w:eastAsia="Times New Roman" w:hAnsi="Times New Roman" w:cs="Times New Roman"/>
          <w:sz w:val="20"/>
          <w:szCs w:val="20"/>
        </w:rPr>
      </w:pPr>
      <w:r>
        <w:t>Providing statutory returns to the LA when a pupil is added to or removed from the admission register, or where attendance raises concerns.</w:t>
      </w:r>
    </w:p>
    <w:p w14:paraId="0A50CE8D" w14:textId="77777777" w:rsidR="004759DC" w:rsidRDefault="004759DC" w:rsidP="004759DC">
      <w:pPr>
        <w:numPr>
          <w:ilvl w:val="0"/>
          <w:numId w:val="28"/>
        </w:numPr>
        <w:pBdr>
          <w:left w:val="none" w:sz="0" w:space="8" w:color="auto"/>
        </w:pBdr>
        <w:ind w:left="720" w:hanging="424"/>
        <w:rPr>
          <w:rFonts w:ascii="Times New Roman" w:eastAsia="Times New Roman" w:hAnsi="Times New Roman" w:cs="Times New Roman"/>
          <w:sz w:val="20"/>
          <w:szCs w:val="20"/>
        </w:rPr>
      </w:pPr>
      <w:r>
        <w:t>Sharing relevant pupil information promptly where a child leaves the school without a confirmed destination, or where there are concerns about CME.</w:t>
      </w:r>
    </w:p>
    <w:p w14:paraId="5910A1EE" w14:textId="77777777" w:rsidR="004759DC" w:rsidRDefault="004759DC" w:rsidP="004759DC">
      <w:pPr>
        <w:numPr>
          <w:ilvl w:val="0"/>
          <w:numId w:val="28"/>
        </w:numPr>
        <w:pBdr>
          <w:left w:val="none" w:sz="0" w:space="8" w:color="auto"/>
        </w:pBdr>
        <w:ind w:left="720" w:hanging="424"/>
        <w:rPr>
          <w:rFonts w:ascii="Times New Roman" w:eastAsia="Times New Roman" w:hAnsi="Times New Roman" w:cs="Times New Roman"/>
          <w:sz w:val="20"/>
          <w:szCs w:val="20"/>
        </w:rPr>
      </w:pPr>
      <w:r>
        <w:t>Cooperating with the LA and other partners in making reasonable enquiries to establish a child’s whereabouts.</w:t>
      </w:r>
    </w:p>
    <w:p w14:paraId="6E2115D4" w14:textId="77777777" w:rsidR="004759DC" w:rsidRDefault="004759DC" w:rsidP="004759DC">
      <w:pPr>
        <w:numPr>
          <w:ilvl w:val="0"/>
          <w:numId w:val="28"/>
        </w:numPr>
        <w:pBdr>
          <w:left w:val="none" w:sz="0" w:space="8" w:color="auto"/>
        </w:pBdr>
        <w:ind w:left="720" w:hanging="424"/>
        <w:rPr>
          <w:rFonts w:ascii="Times New Roman" w:eastAsia="Times New Roman" w:hAnsi="Times New Roman" w:cs="Times New Roman"/>
          <w:sz w:val="20"/>
          <w:szCs w:val="20"/>
        </w:rPr>
      </w:pPr>
      <w:r>
        <w:t>Informing a pupil’s social worker without delay where a pupil with a social worker is absent or missing from education.</w:t>
      </w:r>
    </w:p>
    <w:p w14:paraId="064F5537" w14:textId="77777777" w:rsidR="004759DC" w:rsidRDefault="004759DC" w:rsidP="004759DC">
      <w:r>
        <w:t xml:space="preserve">The school will ensure that all information sharing complies with data protection legislation and statutory </w:t>
      </w:r>
      <w:proofErr w:type="gramStart"/>
      <w:r>
        <w:t>guidance, and</w:t>
      </w:r>
      <w:proofErr w:type="gramEnd"/>
      <w:r>
        <w:t xml:space="preserve"> prioritises safeguarding.</w:t>
      </w:r>
    </w:p>
    <w:p w14:paraId="2C84C160" w14:textId="6BF26188" w:rsidR="004759DC" w:rsidRDefault="004759DC" w:rsidP="008C10A5">
      <w:pPr>
        <w:pStyle w:val="Heading2"/>
        <w:numPr>
          <w:ilvl w:val="0"/>
          <w:numId w:val="21"/>
        </w:numPr>
        <w:tabs>
          <w:tab w:val="left" w:pos="419"/>
        </w:tabs>
        <w:rPr>
          <w:rFonts w:ascii="Poppins SemiBold" w:eastAsia="Poppins SemiBold" w:hAnsi="Poppins SemiBold" w:cs="Poppins SemiBold"/>
          <w:b/>
          <w:bCs/>
        </w:rPr>
      </w:pPr>
      <w:bookmarkStart w:id="26" w:name="_Admissions_register"/>
      <w:bookmarkStart w:id="27" w:name="__Updated__Attendance_and"/>
      <w:bookmarkStart w:id="28" w:name="_[Updated]_Attendance_and"/>
      <w:bookmarkEnd w:id="26"/>
      <w:bookmarkEnd w:id="27"/>
      <w:bookmarkEnd w:id="28"/>
      <w:r>
        <w:rPr>
          <w:rFonts w:ascii="Poppins SemiBold" w:eastAsia="Poppins SemiBold" w:hAnsi="Poppins SemiBold" w:cs="Poppins SemiBold"/>
        </w:rPr>
        <w:t>Attendance and admissions register</w:t>
      </w:r>
    </w:p>
    <w:p w14:paraId="7BFB41A9" w14:textId="2E42C677" w:rsidR="004759DC" w:rsidRDefault="004759DC" w:rsidP="004759DC">
      <w:pPr>
        <w:spacing w:before="200" w:after="200" w:line="276" w:lineRule="auto"/>
        <w:jc w:val="both"/>
      </w:pPr>
      <w:r>
        <w:t xml:space="preserve">The school will ensure that the admissions register, </w:t>
      </w:r>
      <w:r w:rsidRPr="00B47C80">
        <w:t>sometimes known as the ‘the school roll’,</w:t>
      </w:r>
      <w:r>
        <w:t xml:space="preserve"> is kept up to date at all times, and will encourage parents, via communications such as emails and newsletters, to notify the school of any changes to their child’s personal details and education arrangements whenever they occur.</w:t>
      </w:r>
    </w:p>
    <w:p w14:paraId="7112DCAA" w14:textId="77777777" w:rsidR="004759DC" w:rsidRDefault="004759DC" w:rsidP="004759DC">
      <w:pPr>
        <w:spacing w:before="200" w:after="200" w:line="276" w:lineRule="auto"/>
        <w:jc w:val="both"/>
      </w:pPr>
      <w:r>
        <w:t xml:space="preserve">The attendance register will be closely monitored on a daily basis to ensure that proactive steps are taken to address poor or irregular attendance to prevent children become CME. The school </w:t>
      </w:r>
      <w:r>
        <w:lastRenderedPageBreak/>
        <w:t xml:space="preserve">will cooperate with the LA to accommodate any requests to access the attendance and admissions registers to carry out statutory functions. </w:t>
      </w:r>
    </w:p>
    <w:p w14:paraId="7BA851BA" w14:textId="77777777" w:rsidR="004759DC" w:rsidRDefault="004759DC" w:rsidP="004759DC">
      <w:pPr>
        <w:spacing w:before="200" w:after="200" w:line="276" w:lineRule="auto"/>
        <w:jc w:val="both"/>
      </w:pPr>
      <w:r>
        <w:t>Appropriate support will be provided to successfully integrate pupils into the school, including the incorporation of efficient decision-making processes for admissions in place to prevent delays.</w:t>
      </w:r>
    </w:p>
    <w:p w14:paraId="03544309" w14:textId="21CE481F" w:rsidR="004759DC" w:rsidRDefault="004759DC" w:rsidP="004759DC">
      <w:pPr>
        <w:spacing w:before="200" w:after="200" w:line="276" w:lineRule="auto"/>
        <w:jc w:val="both"/>
      </w:pPr>
      <w:r>
        <w:t xml:space="preserve">Where the attendance register identifies a pupil </w:t>
      </w:r>
      <w:r w:rsidRPr="0038208F">
        <w:t>fail</w:t>
      </w:r>
      <w:r>
        <w:t>ing</w:t>
      </w:r>
      <w:r w:rsidRPr="0038208F">
        <w:t xml:space="preserve"> to attend school regularly or </w:t>
      </w:r>
      <w:r>
        <w:t>who has</w:t>
      </w:r>
      <w:r w:rsidRPr="0038208F">
        <w:t xml:space="preserve"> been absent for a continuous period of ten school days where their absence has been recorded as </w:t>
      </w:r>
      <w:r>
        <w:t xml:space="preserve">unauthorized, the school will notify the LA of the pupil’s name and </w:t>
      </w:r>
      <w:proofErr w:type="gramStart"/>
      <w:r>
        <w:t>address  by</w:t>
      </w:r>
      <w:proofErr w:type="gramEnd"/>
      <w:r>
        <w:t xml:space="preserve"> an attendance return. Where a pupil resides in a different LA area from the school, the school will notify and work with the pupil’s home area LA to enable effective joint working between all involved parties.</w:t>
      </w:r>
    </w:p>
    <w:p w14:paraId="529C6A7D" w14:textId="01B1A083" w:rsidR="004759DC" w:rsidRDefault="004759DC" w:rsidP="004759DC">
      <w:pPr>
        <w:spacing w:before="200" w:after="200" w:line="276" w:lineRule="auto"/>
        <w:jc w:val="both"/>
      </w:pPr>
      <w:r>
        <w:t>Where a parent notifies the school that their child will normally live at another address, whether in addition to or instead of their current address, the school will record the following information on the admissions register:</w:t>
      </w:r>
    </w:p>
    <w:p w14:paraId="55AE1C6C" w14:textId="77777777" w:rsidR="004759DC" w:rsidRDefault="004759DC" w:rsidP="008C10A5">
      <w:pPr>
        <w:pStyle w:val="TNCBodyText"/>
        <w:numPr>
          <w:ilvl w:val="0"/>
          <w:numId w:val="42"/>
        </w:numPr>
        <w:rPr>
          <w:rFonts w:ascii="Times New Roman" w:eastAsia="Times New Roman" w:hAnsi="Times New Roman" w:cs="Times New Roman"/>
        </w:rPr>
      </w:pPr>
      <w:r>
        <w:t>The full name of the parent with whom the pupil will normally live with</w:t>
      </w:r>
    </w:p>
    <w:p w14:paraId="13853201" w14:textId="77777777" w:rsidR="004759DC" w:rsidRDefault="004759DC" w:rsidP="008C10A5">
      <w:pPr>
        <w:pStyle w:val="TNCBodyText"/>
        <w:numPr>
          <w:ilvl w:val="0"/>
          <w:numId w:val="42"/>
        </w:numPr>
        <w:rPr>
          <w:rFonts w:ascii="Times New Roman" w:eastAsia="Times New Roman" w:hAnsi="Times New Roman" w:cs="Times New Roman"/>
        </w:rPr>
      </w:pPr>
      <w:r>
        <w:t>The address</w:t>
      </w:r>
    </w:p>
    <w:p w14:paraId="77DC10E0" w14:textId="77777777" w:rsidR="004759DC" w:rsidRDefault="004759DC" w:rsidP="008C10A5">
      <w:pPr>
        <w:pStyle w:val="TNCBodyText"/>
        <w:numPr>
          <w:ilvl w:val="0"/>
          <w:numId w:val="42"/>
        </w:numPr>
        <w:rPr>
          <w:rFonts w:ascii="Times New Roman" w:eastAsia="Times New Roman" w:hAnsi="Times New Roman" w:cs="Times New Roman"/>
        </w:rPr>
      </w:pPr>
      <w:r>
        <w:t>The date from when it is expected the pupil will start normally living at this address</w:t>
      </w:r>
    </w:p>
    <w:p w14:paraId="50804A46" w14:textId="1F196F93" w:rsidR="004759DC" w:rsidRDefault="004759DC" w:rsidP="004759DC">
      <w:pPr>
        <w:spacing w:before="200" w:after="200" w:line="276" w:lineRule="auto"/>
        <w:jc w:val="both"/>
      </w:pPr>
      <w:r>
        <w:t xml:space="preserve">Where a parent notifies the school that the pupil is registered at another school, or will be attending a different school in future, or the school requires the pupil to attend another school (for </w:t>
      </w:r>
      <w:proofErr w:type="gramStart"/>
      <w:r>
        <w:t xml:space="preserve">example </w:t>
      </w:r>
      <w:r w:rsidRPr="00B36C6A">
        <w:t>,</w:t>
      </w:r>
      <w:proofErr w:type="gramEnd"/>
      <w:r w:rsidRPr="00B36C6A">
        <w:t xml:space="preserve"> for example to receive education intended to improve their behaviour</w:t>
      </w:r>
      <w:r>
        <w:t>), the school will record the following information on the admissions register:</w:t>
      </w:r>
    </w:p>
    <w:p w14:paraId="64AE44A8" w14:textId="77777777" w:rsidR="004759DC" w:rsidRDefault="004759DC" w:rsidP="004759DC">
      <w:pPr>
        <w:numPr>
          <w:ilvl w:val="0"/>
          <w:numId w:val="33"/>
        </w:numPr>
        <w:pBdr>
          <w:left w:val="none" w:sz="0" w:space="7" w:color="auto"/>
        </w:pBdr>
        <w:spacing w:before="200" w:after="200" w:line="276" w:lineRule="auto"/>
        <w:ind w:hanging="430"/>
        <w:jc w:val="both"/>
        <w:rPr>
          <w:rFonts w:ascii="Times New Roman" w:eastAsia="Times New Roman" w:hAnsi="Times New Roman" w:cs="Times New Roman"/>
        </w:rPr>
      </w:pPr>
      <w:r>
        <w:t>The name of the new school</w:t>
      </w:r>
    </w:p>
    <w:p w14:paraId="0C8CCA16" w14:textId="77777777" w:rsidR="004759DC" w:rsidRDefault="004759DC" w:rsidP="004759DC">
      <w:pPr>
        <w:numPr>
          <w:ilvl w:val="0"/>
          <w:numId w:val="33"/>
        </w:numPr>
        <w:pBdr>
          <w:left w:val="none" w:sz="0" w:space="7" w:color="auto"/>
        </w:pBdr>
        <w:spacing w:before="200" w:after="200" w:line="276" w:lineRule="auto"/>
        <w:ind w:hanging="430"/>
        <w:jc w:val="both"/>
        <w:rPr>
          <w:rFonts w:ascii="Times New Roman" w:eastAsia="Times New Roman" w:hAnsi="Times New Roman" w:cs="Times New Roman"/>
        </w:rPr>
      </w:pPr>
      <w:r>
        <w:t>The date when the pupil first attended, or is due to attend, that school</w:t>
      </w:r>
    </w:p>
    <w:p w14:paraId="1031546F" w14:textId="77777777" w:rsidR="004759DC" w:rsidRDefault="004759DC" w:rsidP="004759DC">
      <w:pPr>
        <w:spacing w:before="200" w:after="200" w:line="276" w:lineRule="auto"/>
        <w:jc w:val="both"/>
      </w:pPr>
      <w:r>
        <w:t>Parents are able to elect to educate their children at home and will subsequently withdraw them from school. This can happen at any time unless the pupil is subject to a School Attendance Order. If a parent notifies the school that their child will be educated at home, the pupil will be deleted from the school’s admission register and the school will inform the LA.</w:t>
      </w:r>
    </w:p>
    <w:p w14:paraId="4F80E0C5" w14:textId="02B6BE7E" w:rsidR="004759DC" w:rsidRDefault="004759DC" w:rsidP="008C10A5">
      <w:pPr>
        <w:pStyle w:val="Heading2"/>
        <w:numPr>
          <w:ilvl w:val="0"/>
          <w:numId w:val="21"/>
        </w:numPr>
        <w:tabs>
          <w:tab w:val="left" w:pos="510"/>
        </w:tabs>
        <w:rPr>
          <w:rFonts w:ascii="Poppins SemiBold" w:eastAsia="Poppins SemiBold" w:hAnsi="Poppins SemiBold" w:cs="Poppins SemiBold"/>
          <w:b/>
          <w:bCs/>
        </w:rPr>
      </w:pPr>
      <w:bookmarkStart w:id="29" w:name="_[Updated]_Removing_a"/>
      <w:bookmarkEnd w:id="29"/>
      <w:r>
        <w:rPr>
          <w:rFonts w:ascii="Poppins SemiBold" w:eastAsia="Poppins SemiBold" w:hAnsi="Poppins SemiBold" w:cs="Poppins SemiBold"/>
        </w:rPr>
        <w:t>Removing a pupil from the admissions register</w:t>
      </w:r>
    </w:p>
    <w:p w14:paraId="1E3BB31F" w14:textId="77777777" w:rsidR="004759DC" w:rsidRDefault="004759DC" w:rsidP="004759DC">
      <w:pPr>
        <w:spacing w:before="200" w:after="200" w:line="276" w:lineRule="auto"/>
        <w:jc w:val="both"/>
      </w:pPr>
      <w:r>
        <w:t>The school will ensure that guidance on removing or adding pupils’ names from or to the admissions register is closely followed. In some specific cases, this will involve joint actions to be undertaken between the school and LA before decisions can be made.</w:t>
      </w:r>
    </w:p>
    <w:p w14:paraId="73535FA9" w14:textId="4A0902E8" w:rsidR="004759DC" w:rsidRDefault="004759DC" w:rsidP="004759DC">
      <w:pPr>
        <w:spacing w:before="200" w:after="200" w:line="276" w:lineRule="auto"/>
        <w:jc w:val="both"/>
      </w:pPr>
      <w:r>
        <w:lastRenderedPageBreak/>
        <w:t>The school will inform the LA of any pupil who will be deleted from the admission register where they:</w:t>
      </w:r>
    </w:p>
    <w:p w14:paraId="6089C776" w14:textId="14ECCA3A" w:rsidR="004759DC" w:rsidRDefault="004759DC" w:rsidP="004759DC">
      <w:pPr>
        <w:numPr>
          <w:ilvl w:val="0"/>
          <w:numId w:val="35"/>
        </w:numPr>
        <w:tabs>
          <w:tab w:val="left" w:pos="790"/>
        </w:tabs>
        <w:spacing w:before="200" w:after="200" w:line="276" w:lineRule="auto"/>
        <w:ind w:left="720" w:hanging="360"/>
        <w:jc w:val="both"/>
        <w:rPr>
          <w:rFonts w:ascii="Symbol" w:eastAsia="Symbol" w:hAnsi="Symbol" w:cs="Symbol"/>
        </w:rPr>
      </w:pPr>
      <w:r>
        <w:t>Have been taken out of school by their parent and are being educated outside the school system, e.g. home-schooled, and there</w:t>
      </w:r>
      <w:r w:rsidRPr="00CD31C5">
        <w:t xml:space="preserve"> is no school attendance order naming the school</w:t>
      </w:r>
      <w:r>
        <w:t xml:space="preserve">. </w:t>
      </w:r>
    </w:p>
    <w:p w14:paraId="20B5D774" w14:textId="77777777" w:rsidR="004759DC" w:rsidRDefault="004759DC" w:rsidP="004759DC">
      <w:pPr>
        <w:numPr>
          <w:ilvl w:val="0"/>
          <w:numId w:val="35"/>
        </w:numPr>
        <w:tabs>
          <w:tab w:val="left" w:pos="790"/>
        </w:tabs>
        <w:spacing w:before="200" w:after="200" w:line="276" w:lineRule="auto"/>
        <w:ind w:left="720" w:hanging="360"/>
        <w:jc w:val="both"/>
        <w:rPr>
          <w:rFonts w:ascii="Symbol" w:eastAsia="Symbol" w:hAnsi="Symbol" w:cs="Symbol"/>
        </w:rPr>
      </w:pPr>
      <w:r>
        <w:t>No longer normally live a reasonable distance from the school and are not expected to attend again.</w:t>
      </w:r>
    </w:p>
    <w:p w14:paraId="7B1751F5" w14:textId="77777777" w:rsidR="004759DC" w:rsidRDefault="004759DC" w:rsidP="004759DC">
      <w:pPr>
        <w:numPr>
          <w:ilvl w:val="0"/>
          <w:numId w:val="35"/>
        </w:numPr>
        <w:tabs>
          <w:tab w:val="left" w:pos="790"/>
        </w:tabs>
        <w:spacing w:before="200" w:after="200" w:line="276" w:lineRule="auto"/>
        <w:ind w:left="720" w:hanging="360"/>
        <w:jc w:val="both"/>
        <w:rPr>
          <w:rFonts w:ascii="Symbol" w:eastAsia="Symbol" w:hAnsi="Symbol" w:cs="Symbol"/>
        </w:rPr>
      </w:pPr>
      <w:r>
        <w:t>Are detained under a sentence of detention, and the school does not reasonably believe they will return after the detention ends.</w:t>
      </w:r>
    </w:p>
    <w:p w14:paraId="48B01585" w14:textId="77777777" w:rsidR="004759DC" w:rsidRDefault="004759DC" w:rsidP="004759DC">
      <w:pPr>
        <w:numPr>
          <w:ilvl w:val="0"/>
          <w:numId w:val="35"/>
        </w:numPr>
        <w:tabs>
          <w:tab w:val="left" w:pos="790"/>
        </w:tabs>
        <w:spacing w:before="200" w:after="200" w:line="276" w:lineRule="auto"/>
        <w:ind w:left="720" w:hanging="360"/>
        <w:jc w:val="both"/>
        <w:rPr>
          <w:rFonts w:ascii="Symbol" w:eastAsia="Symbol" w:hAnsi="Symbol" w:cs="Symbol"/>
        </w:rPr>
      </w:pPr>
      <w:r>
        <w:t>Have been permanently excluded.</w:t>
      </w:r>
    </w:p>
    <w:p w14:paraId="2636705A" w14:textId="77777777" w:rsidR="004759DC" w:rsidRDefault="004759DC" w:rsidP="004759DC">
      <w:pPr>
        <w:numPr>
          <w:ilvl w:val="0"/>
          <w:numId w:val="35"/>
        </w:numPr>
        <w:tabs>
          <w:tab w:val="left" w:pos="790"/>
        </w:tabs>
        <w:spacing w:before="200" w:after="200" w:line="276" w:lineRule="auto"/>
        <w:ind w:left="720" w:hanging="360"/>
        <w:jc w:val="both"/>
        <w:rPr>
          <w:rFonts w:ascii="Symbol" w:eastAsia="Symbol" w:hAnsi="Symbol" w:cs="Symbol"/>
        </w:rPr>
      </w:pPr>
      <w:r>
        <w:t>Have died.</w:t>
      </w:r>
    </w:p>
    <w:p w14:paraId="1180E8CA" w14:textId="1693BF12" w:rsidR="004759DC" w:rsidRDefault="004759DC" w:rsidP="004759DC">
      <w:pPr>
        <w:numPr>
          <w:ilvl w:val="0"/>
          <w:numId w:val="35"/>
        </w:numPr>
        <w:tabs>
          <w:tab w:val="left" w:pos="790"/>
        </w:tabs>
        <w:spacing w:before="200" w:after="200" w:line="276" w:lineRule="auto"/>
        <w:ind w:left="720" w:hanging="360"/>
        <w:jc w:val="both"/>
        <w:rPr>
          <w:rFonts w:ascii="Symbol" w:eastAsia="Symbol" w:hAnsi="Symbol" w:cs="Symbol"/>
        </w:rPr>
      </w:pPr>
      <w:r>
        <w:t xml:space="preserve">Have been registered at another school, unless a school attendance order is in force or this school is agreed as the pupil’s main school, or the school has agreed </w:t>
      </w:r>
      <w:r w:rsidRPr="00CD31C5">
        <w:t>with a person with control of the pupil’s attendance at the other school</w:t>
      </w:r>
      <w:r>
        <w:t xml:space="preserve"> </w:t>
      </w:r>
      <w:r w:rsidRPr="00CD31C5">
        <w:t>that the pupil should be registered at more than one school</w:t>
      </w:r>
    </w:p>
    <w:p w14:paraId="196F5AC9" w14:textId="12C434A1" w:rsidR="004759DC" w:rsidRPr="00DD0A4E" w:rsidRDefault="004759DC" w:rsidP="004759DC">
      <w:pPr>
        <w:numPr>
          <w:ilvl w:val="0"/>
          <w:numId w:val="35"/>
        </w:numPr>
        <w:tabs>
          <w:tab w:val="left" w:pos="790"/>
        </w:tabs>
        <w:spacing w:before="200" w:after="200" w:line="276" w:lineRule="auto"/>
        <w:ind w:left="720" w:hanging="360"/>
        <w:jc w:val="both"/>
        <w:rPr>
          <w:rFonts w:ascii="Symbol" w:eastAsia="Symbol" w:hAnsi="Symbol" w:cs="Symbol"/>
          <w:lang w:val="en-US"/>
        </w:rPr>
      </w:pPr>
      <w:r>
        <w:t>Are registered at more than one school but have failed to attend the school and the proprietor of any other schools concerned have consented to the deletion, t</w:t>
      </w:r>
      <w:r w:rsidRPr="00DD0A4E">
        <w:t>here is no school attendance order naming the school, and the pupil is not a mobile child or, if they are, the school is not their main school.</w:t>
      </w:r>
    </w:p>
    <w:p w14:paraId="5FFA9CD8" w14:textId="352D4112" w:rsidR="004759DC" w:rsidRDefault="004759DC" w:rsidP="004759DC">
      <w:pPr>
        <w:numPr>
          <w:ilvl w:val="0"/>
          <w:numId w:val="35"/>
        </w:numPr>
        <w:tabs>
          <w:tab w:val="left" w:pos="790"/>
        </w:tabs>
        <w:spacing w:before="200" w:after="200" w:line="276" w:lineRule="auto"/>
        <w:ind w:left="720" w:hanging="360"/>
        <w:jc w:val="both"/>
        <w:rPr>
          <w:rFonts w:ascii="Symbol" w:eastAsia="Symbol" w:hAnsi="Symbol" w:cs="Symbol"/>
        </w:rPr>
      </w:pPr>
      <w:r>
        <w:t xml:space="preserve">Have been granted authorised leave but have failed to attend school within 10 school days of the leave ending, the school does not </w:t>
      </w:r>
      <w:r w:rsidRPr="00CD31C5">
        <w:t>have reasonable grounds to believe that the pupil is unable to attend because of sickness or an unavoidable cause</w:t>
      </w:r>
      <w:r>
        <w:t>, and the school and LA have jointly made reasonable enquiries which either:</w:t>
      </w:r>
    </w:p>
    <w:p w14:paraId="2C6003C7" w14:textId="77777777" w:rsidR="004759DC" w:rsidRDefault="004759DC" w:rsidP="004759DC">
      <w:pPr>
        <w:numPr>
          <w:ilvl w:val="1"/>
          <w:numId w:val="35"/>
        </w:numPr>
        <w:tabs>
          <w:tab w:val="left" w:pos="1392"/>
        </w:tabs>
        <w:spacing w:before="200" w:after="200" w:line="276" w:lineRule="auto"/>
        <w:ind w:left="1440" w:hanging="360"/>
        <w:jc w:val="both"/>
        <w:rPr>
          <w:rFonts w:ascii="Poppins" w:eastAsia="Poppins" w:hAnsi="Poppins" w:cs="Poppins"/>
        </w:rPr>
      </w:pPr>
      <w:r>
        <w:t>Have not located the pupil, or</w:t>
      </w:r>
    </w:p>
    <w:p w14:paraId="7A7DC60D" w14:textId="77777777" w:rsidR="004759DC" w:rsidRDefault="004759DC" w:rsidP="004759DC">
      <w:pPr>
        <w:numPr>
          <w:ilvl w:val="1"/>
          <w:numId w:val="35"/>
        </w:numPr>
        <w:tabs>
          <w:tab w:val="left" w:pos="1392"/>
        </w:tabs>
        <w:spacing w:before="200" w:after="200" w:line="276" w:lineRule="auto"/>
        <w:ind w:left="1440" w:hanging="360"/>
        <w:jc w:val="both"/>
        <w:rPr>
          <w:rFonts w:ascii="Poppins" w:eastAsia="Poppins" w:hAnsi="Poppins" w:cs="Poppins"/>
        </w:rPr>
      </w:pPr>
      <w:r>
        <w:t>Have located the pupil and agreed there are no reasonable grounds to believe they will return.</w:t>
      </w:r>
    </w:p>
    <w:p w14:paraId="4623DBFB" w14:textId="677B36F5" w:rsidR="004759DC" w:rsidRPr="00DD0A4E" w:rsidRDefault="004759DC" w:rsidP="004759DC">
      <w:pPr>
        <w:numPr>
          <w:ilvl w:val="0"/>
          <w:numId w:val="35"/>
        </w:numPr>
        <w:tabs>
          <w:tab w:val="left" w:pos="790"/>
        </w:tabs>
        <w:spacing w:before="200" w:after="200" w:line="276" w:lineRule="auto"/>
        <w:ind w:left="720" w:hanging="360"/>
        <w:jc w:val="both"/>
        <w:rPr>
          <w:rFonts w:ascii="Symbol" w:eastAsia="Symbol" w:hAnsi="Symbol" w:cs="Symbol"/>
        </w:rPr>
      </w:pPr>
      <w:r>
        <w:t>Have been continuously absent from school for at least twenty school days without authorisation and:</w:t>
      </w:r>
    </w:p>
    <w:p w14:paraId="68BAFE61" w14:textId="55C81EA0" w:rsidR="004759DC" w:rsidRPr="00DD0A4E" w:rsidRDefault="004759DC" w:rsidP="004759DC">
      <w:pPr>
        <w:numPr>
          <w:ilvl w:val="1"/>
          <w:numId w:val="35"/>
        </w:numPr>
        <w:tabs>
          <w:tab w:val="left" w:pos="1392"/>
        </w:tabs>
        <w:spacing w:before="200" w:after="200" w:line="276" w:lineRule="auto"/>
        <w:ind w:left="1440" w:hanging="360"/>
        <w:jc w:val="both"/>
        <w:rPr>
          <w:rFonts w:ascii="Symbol" w:eastAsia="Symbol" w:hAnsi="Symbol" w:cs="Symbol"/>
        </w:rPr>
      </w:pPr>
      <w:r>
        <w:t>The school</w:t>
      </w:r>
      <w:r w:rsidRPr="00CD31C5">
        <w:t xml:space="preserve"> does not have reasonable grounds to believe that the pupil is unable to attend because of sickness or an unavoidable cause</w:t>
      </w:r>
      <w:r>
        <w:t>.</w:t>
      </w:r>
    </w:p>
    <w:p w14:paraId="68BDB30A" w14:textId="18EE465C" w:rsidR="004759DC" w:rsidRPr="00DD0A4E" w:rsidRDefault="004759DC" w:rsidP="004759DC">
      <w:pPr>
        <w:numPr>
          <w:ilvl w:val="1"/>
          <w:numId w:val="35"/>
        </w:numPr>
        <w:tabs>
          <w:tab w:val="left" w:pos="1392"/>
        </w:tabs>
        <w:spacing w:before="200" w:after="200" w:line="276" w:lineRule="auto"/>
        <w:ind w:left="1440" w:hanging="360"/>
        <w:jc w:val="both"/>
        <w:rPr>
          <w:rFonts w:ascii="Symbol" w:eastAsia="Symbol" w:hAnsi="Symbol" w:cs="Symbol"/>
        </w:rPr>
      </w:pPr>
      <w:r>
        <w:lastRenderedPageBreak/>
        <w:t xml:space="preserve">None of the circumstances set out </w:t>
      </w:r>
      <w:r w:rsidRPr="00CD31C5">
        <w:t>in Table 2 in </w:t>
      </w:r>
      <w:hyperlink r:id="rId14" w:tooltip="Go to reg. 10" w:history="1">
        <w:r w:rsidRPr="00CD31C5">
          <w:rPr>
            <w:rStyle w:val="Hyperlink"/>
          </w:rPr>
          <w:t>regulation 10</w:t>
        </w:r>
      </w:hyperlink>
      <w:hyperlink r:id="rId15" w:tooltip="Go to reg. 10(3)" w:history="1">
        <w:r w:rsidRPr="00CD31C5">
          <w:rPr>
            <w:rStyle w:val="Hyperlink"/>
          </w:rPr>
          <w:t>(3)</w:t>
        </w:r>
      </w:hyperlink>
      <w:r w:rsidRPr="00CD31C5">
        <w:t> or Table 3 in </w:t>
      </w:r>
      <w:hyperlink r:id="rId16" w:tooltip="Go to reg. 10" w:history="1">
        <w:r w:rsidRPr="00CD31C5">
          <w:rPr>
            <w:rStyle w:val="Hyperlink"/>
          </w:rPr>
          <w:t>regulation 10</w:t>
        </w:r>
      </w:hyperlink>
      <w:hyperlink r:id="rId17" w:tooltip="Go to reg. 10(4)" w:history="1">
        <w:r w:rsidRPr="00CD31C5">
          <w:rPr>
            <w:rStyle w:val="Hyperlink"/>
          </w:rPr>
          <w:t>(4)</w:t>
        </w:r>
      </w:hyperlink>
      <w:r>
        <w:t xml:space="preserve"> of </w:t>
      </w:r>
      <w:r w:rsidRPr="00CD31C5">
        <w:t>The School Attendance (Pupil Registration) (England) Regulations 2024 applies</w:t>
      </w:r>
      <w:r>
        <w:t>.</w:t>
      </w:r>
    </w:p>
    <w:p w14:paraId="508A84BD" w14:textId="77777777" w:rsidR="004759DC" w:rsidRPr="00CD31C5" w:rsidRDefault="004759DC" w:rsidP="004759DC">
      <w:pPr>
        <w:numPr>
          <w:ilvl w:val="1"/>
          <w:numId w:val="35"/>
        </w:numPr>
        <w:tabs>
          <w:tab w:val="left" w:pos="1392"/>
        </w:tabs>
        <w:spacing w:before="200" w:after="200" w:line="276" w:lineRule="auto"/>
        <w:ind w:left="1440" w:hanging="360"/>
        <w:jc w:val="both"/>
        <w:rPr>
          <w:rFonts w:ascii="Symbol" w:eastAsia="Symbol" w:hAnsi="Symbol" w:cs="Symbol"/>
        </w:rPr>
      </w:pPr>
      <w:r>
        <w:t>The school and LA have jointly made reasonable enquiries which either:</w:t>
      </w:r>
    </w:p>
    <w:p w14:paraId="6D131508" w14:textId="77777777" w:rsidR="004759DC" w:rsidRDefault="004759DC" w:rsidP="004759DC">
      <w:pPr>
        <w:numPr>
          <w:ilvl w:val="2"/>
          <w:numId w:val="35"/>
        </w:numPr>
        <w:tabs>
          <w:tab w:val="left" w:pos="1392"/>
        </w:tabs>
        <w:spacing w:before="200" w:after="200" w:line="276" w:lineRule="auto"/>
        <w:jc w:val="both"/>
        <w:rPr>
          <w:rFonts w:ascii="Poppins" w:eastAsia="Poppins" w:hAnsi="Poppins" w:cs="Poppins"/>
        </w:rPr>
      </w:pPr>
      <w:r>
        <w:t>Have not located the pupil, or</w:t>
      </w:r>
    </w:p>
    <w:p w14:paraId="101AD3F6" w14:textId="77777777" w:rsidR="004759DC" w:rsidRDefault="004759DC" w:rsidP="004759DC">
      <w:pPr>
        <w:numPr>
          <w:ilvl w:val="2"/>
          <w:numId w:val="35"/>
        </w:numPr>
        <w:tabs>
          <w:tab w:val="left" w:pos="1392"/>
        </w:tabs>
        <w:spacing w:before="200" w:after="200" w:line="276" w:lineRule="auto"/>
        <w:jc w:val="both"/>
        <w:rPr>
          <w:rFonts w:ascii="Poppins" w:eastAsia="Poppins" w:hAnsi="Poppins" w:cs="Poppins"/>
        </w:rPr>
      </w:pPr>
      <w:r>
        <w:t>Have located the pupil and agreed there are no reasonable grounds to believe they will return.</w:t>
      </w:r>
    </w:p>
    <w:p w14:paraId="7042482D" w14:textId="77777777" w:rsidR="004759DC" w:rsidRDefault="004759DC" w:rsidP="004759DC">
      <w:pPr>
        <w:numPr>
          <w:ilvl w:val="0"/>
          <w:numId w:val="35"/>
        </w:numPr>
        <w:tabs>
          <w:tab w:val="left" w:pos="790"/>
        </w:tabs>
        <w:spacing w:before="200" w:after="200" w:line="276" w:lineRule="auto"/>
        <w:ind w:left="720" w:hanging="360"/>
        <w:jc w:val="both"/>
        <w:rPr>
          <w:rFonts w:ascii="Symbol" w:eastAsia="Symbol" w:hAnsi="Symbol" w:cs="Symbol"/>
        </w:rPr>
      </w:pPr>
      <w:r>
        <w:t>Have been the subject of a school attendance order that has been amended by the LA to name another school.</w:t>
      </w:r>
    </w:p>
    <w:p w14:paraId="39D7CEF3" w14:textId="77777777" w:rsidR="004759DC" w:rsidRDefault="004759DC" w:rsidP="004759DC">
      <w:pPr>
        <w:numPr>
          <w:ilvl w:val="0"/>
          <w:numId w:val="35"/>
        </w:numPr>
        <w:tabs>
          <w:tab w:val="left" w:pos="790"/>
        </w:tabs>
        <w:spacing w:before="200" w:after="200" w:line="276" w:lineRule="auto"/>
        <w:ind w:left="720" w:hanging="360"/>
        <w:jc w:val="both"/>
        <w:rPr>
          <w:rFonts w:ascii="Symbol" w:eastAsia="Symbol" w:hAnsi="Symbol" w:cs="Symbol"/>
        </w:rPr>
      </w:pPr>
      <w:r>
        <w:t>Have been the subject of a school attendance order that has been revoked by the LA because arrangements have been made for suitable education otherwise than at school.</w:t>
      </w:r>
    </w:p>
    <w:p w14:paraId="628D9E02" w14:textId="77777777" w:rsidR="004759DC" w:rsidRDefault="004759DC" w:rsidP="004759DC">
      <w:pPr>
        <w:spacing w:before="200" w:after="200" w:line="276" w:lineRule="auto"/>
        <w:jc w:val="both"/>
      </w:pPr>
      <w:r>
        <w:t xml:space="preserve">The school will notify the LA that a pupil is to be removed from the admissions register as soon as any of the above criteria are met, and no later than the time at which the pupil’s name is </w:t>
      </w:r>
      <w:proofErr w:type="gramStart"/>
      <w:r>
        <w:t>actually removed</w:t>
      </w:r>
      <w:proofErr w:type="gramEnd"/>
      <w:r>
        <w:t>.</w:t>
      </w:r>
    </w:p>
    <w:p w14:paraId="6DF3AB5C" w14:textId="77777777" w:rsidR="004759DC" w:rsidRDefault="004759DC" w:rsidP="004759DC">
      <w:pPr>
        <w:spacing w:before="200" w:after="200" w:line="276" w:lineRule="auto"/>
        <w:jc w:val="both"/>
      </w:pPr>
      <w:r>
        <w:t>When making a deletion return to the LA, the school will provide the following information from the admission register:</w:t>
      </w:r>
    </w:p>
    <w:p w14:paraId="3801D332" w14:textId="77777777" w:rsidR="004759DC" w:rsidRDefault="004759DC" w:rsidP="004759DC">
      <w:pPr>
        <w:numPr>
          <w:ilvl w:val="0"/>
          <w:numId w:val="36"/>
        </w:numPr>
        <w:pBdr>
          <w:left w:val="none" w:sz="0" w:space="7" w:color="auto"/>
        </w:pBdr>
        <w:spacing w:before="200" w:after="200" w:line="276" w:lineRule="auto"/>
        <w:ind w:hanging="430"/>
        <w:jc w:val="both"/>
        <w:rPr>
          <w:rFonts w:ascii="Times New Roman" w:eastAsia="Times New Roman" w:hAnsi="Times New Roman" w:cs="Times New Roman"/>
        </w:rPr>
      </w:pPr>
      <w:r>
        <w:t>The full name of the pupil</w:t>
      </w:r>
    </w:p>
    <w:p w14:paraId="390FF8DC" w14:textId="77777777" w:rsidR="004759DC" w:rsidRDefault="004759DC" w:rsidP="004759DC">
      <w:pPr>
        <w:numPr>
          <w:ilvl w:val="0"/>
          <w:numId w:val="36"/>
        </w:numPr>
        <w:pBdr>
          <w:left w:val="none" w:sz="0" w:space="7" w:color="auto"/>
        </w:pBdr>
        <w:spacing w:before="200" w:after="200" w:line="276" w:lineRule="auto"/>
        <w:ind w:hanging="430"/>
        <w:jc w:val="both"/>
        <w:rPr>
          <w:rFonts w:ascii="Times New Roman" w:eastAsia="Times New Roman" w:hAnsi="Times New Roman" w:cs="Times New Roman"/>
        </w:rPr>
      </w:pPr>
      <w:r>
        <w:t>Their current address</w:t>
      </w:r>
    </w:p>
    <w:p w14:paraId="34CAE5A4" w14:textId="77777777" w:rsidR="004759DC" w:rsidRDefault="004759DC" w:rsidP="004759DC">
      <w:pPr>
        <w:numPr>
          <w:ilvl w:val="0"/>
          <w:numId w:val="36"/>
        </w:numPr>
        <w:pBdr>
          <w:left w:val="none" w:sz="0" w:space="7" w:color="auto"/>
        </w:pBdr>
        <w:spacing w:before="200" w:after="200" w:line="276" w:lineRule="auto"/>
        <w:ind w:hanging="430"/>
        <w:jc w:val="both"/>
        <w:rPr>
          <w:rFonts w:ascii="Times New Roman" w:eastAsia="Times New Roman" w:hAnsi="Times New Roman" w:cs="Times New Roman"/>
        </w:rPr>
      </w:pPr>
      <w:r>
        <w:t>The full name and address of any parent the pupil normally lives with</w:t>
      </w:r>
    </w:p>
    <w:p w14:paraId="66D8969F" w14:textId="77777777" w:rsidR="004759DC" w:rsidRDefault="004759DC" w:rsidP="004759DC">
      <w:pPr>
        <w:numPr>
          <w:ilvl w:val="0"/>
          <w:numId w:val="36"/>
        </w:numPr>
        <w:pBdr>
          <w:left w:val="none" w:sz="0" w:space="7" w:color="auto"/>
        </w:pBdr>
        <w:spacing w:before="200" w:after="200" w:line="276" w:lineRule="auto"/>
        <w:ind w:hanging="430"/>
        <w:jc w:val="both"/>
        <w:rPr>
          <w:rFonts w:ascii="Times New Roman" w:eastAsia="Times New Roman" w:hAnsi="Times New Roman" w:cs="Times New Roman"/>
        </w:rPr>
      </w:pPr>
      <w:r>
        <w:t>At least one telephone number by which any parent the pupil normally lives with can be contacted in an emergency</w:t>
      </w:r>
    </w:p>
    <w:p w14:paraId="1E174DFF" w14:textId="77777777" w:rsidR="004759DC" w:rsidRDefault="004759DC" w:rsidP="004759DC">
      <w:pPr>
        <w:numPr>
          <w:ilvl w:val="0"/>
          <w:numId w:val="36"/>
        </w:numPr>
        <w:pBdr>
          <w:left w:val="none" w:sz="0" w:space="7" w:color="auto"/>
        </w:pBdr>
        <w:spacing w:before="200" w:after="200" w:line="276" w:lineRule="auto"/>
        <w:ind w:hanging="430"/>
        <w:jc w:val="both"/>
        <w:rPr>
          <w:rFonts w:ascii="Times New Roman" w:eastAsia="Times New Roman" w:hAnsi="Times New Roman" w:cs="Times New Roman"/>
        </w:rPr>
      </w:pPr>
      <w:r>
        <w:t>If applicable, the pupil’s future address, the full name and address of the parent who the pupil is going to live with, and the date the pupil will start living there</w:t>
      </w:r>
    </w:p>
    <w:p w14:paraId="7F17E941" w14:textId="77777777" w:rsidR="004759DC" w:rsidRDefault="004759DC" w:rsidP="004759DC">
      <w:pPr>
        <w:numPr>
          <w:ilvl w:val="0"/>
          <w:numId w:val="36"/>
        </w:numPr>
        <w:pBdr>
          <w:left w:val="none" w:sz="0" w:space="7" w:color="auto"/>
        </w:pBdr>
        <w:spacing w:before="200" w:after="200" w:line="276" w:lineRule="auto"/>
        <w:ind w:hanging="430"/>
        <w:jc w:val="both"/>
        <w:rPr>
          <w:rFonts w:ascii="Times New Roman" w:eastAsia="Times New Roman" w:hAnsi="Times New Roman" w:cs="Times New Roman"/>
        </w:rPr>
      </w:pPr>
      <w:r>
        <w:t>If applicable, the name of the pupil’s new school and when the pupil began or will begin to attend</w:t>
      </w:r>
    </w:p>
    <w:p w14:paraId="535C569A" w14:textId="77777777" w:rsidR="004759DC" w:rsidRDefault="004759DC" w:rsidP="004759DC">
      <w:pPr>
        <w:numPr>
          <w:ilvl w:val="0"/>
          <w:numId w:val="36"/>
        </w:numPr>
        <w:pBdr>
          <w:left w:val="none" w:sz="0" w:space="7" w:color="auto"/>
        </w:pBdr>
        <w:spacing w:before="200" w:after="200" w:line="276" w:lineRule="auto"/>
        <w:ind w:hanging="430"/>
        <w:jc w:val="both"/>
        <w:rPr>
          <w:rFonts w:ascii="Times New Roman" w:eastAsia="Times New Roman" w:hAnsi="Times New Roman" w:cs="Times New Roman"/>
        </w:rPr>
      </w:pPr>
      <w:r>
        <w:t>The reason set out in regulation 9 – of The School Attendance (Pupil Registration) (England) Regulations 2024 – under which the pupil’s name has been deleted</w:t>
      </w:r>
    </w:p>
    <w:p w14:paraId="187332AE" w14:textId="77777777" w:rsidR="004759DC" w:rsidRDefault="004759DC" w:rsidP="004759DC">
      <w:pPr>
        <w:spacing w:before="200" w:after="200" w:line="276" w:lineRule="auto"/>
        <w:jc w:val="both"/>
      </w:pPr>
      <w:r>
        <w:t xml:space="preserve">Where the name of a pupil with a social worker is to be removed from the admissions register, the school will inform the pupil’s social worker. </w:t>
      </w:r>
    </w:p>
    <w:p w14:paraId="166C03CC" w14:textId="77777777" w:rsidR="004759DC" w:rsidRDefault="004759DC" w:rsidP="004759DC">
      <w:pPr>
        <w:spacing w:before="200" w:after="200" w:line="276" w:lineRule="auto"/>
        <w:jc w:val="both"/>
      </w:pPr>
      <w:r>
        <w:lastRenderedPageBreak/>
        <w:t>Where a pupil has not returned from a leave of absence within 10 school days, or has been continually absent for 20 school days, joint reasonable enquiries between the school and the LA will be carried out before the pupil’s name is deleted. When a pupil is located and their circumstances are established, the school and LA will agree that there are no reasonable grounds to believe the pupil will attend again before removing their name from the admissions register.</w:t>
      </w:r>
    </w:p>
    <w:p w14:paraId="48DA60A2" w14:textId="77777777" w:rsidR="004759DC" w:rsidRDefault="004759DC" w:rsidP="004759DC">
      <w:pPr>
        <w:spacing w:before="200" w:after="200" w:line="276" w:lineRule="auto"/>
        <w:jc w:val="both"/>
      </w:pPr>
      <w:r>
        <w:t>To support an effective CME process, the school will maintain its duty to make a return to the LA in line with regulation 13 of the School Attendance (Pupil Registration) (England) Regulations 2024 whenever a pupil’s name is added to or removed from the admissions register outside of standard transition times. The school will recognise that the LA may extend this to include standard transition times.</w:t>
      </w:r>
    </w:p>
    <w:p w14:paraId="7CB9F12D" w14:textId="77777777" w:rsidR="004759DC" w:rsidRDefault="004759DC" w:rsidP="004759DC">
      <w:pPr>
        <w:spacing w:before="200" w:after="200" w:line="276" w:lineRule="auto"/>
        <w:jc w:val="both"/>
      </w:pPr>
      <w:r>
        <w:t>To prevent the risk of CME, the school will ensure that the correct removal of names from the register supports lawful exclusions, effective monitoring of pupil movements and reduces the risk of off-rolling.</w:t>
      </w:r>
    </w:p>
    <w:p w14:paraId="046652BF" w14:textId="611DAC08" w:rsidR="004759DC" w:rsidRDefault="004759DC" w:rsidP="008C10A5">
      <w:pPr>
        <w:pStyle w:val="Heading2"/>
        <w:numPr>
          <w:ilvl w:val="0"/>
          <w:numId w:val="21"/>
        </w:numPr>
        <w:tabs>
          <w:tab w:val="left" w:pos="442"/>
        </w:tabs>
        <w:rPr>
          <w:rFonts w:ascii="Poppins SemiBold" w:eastAsia="Poppins SemiBold" w:hAnsi="Poppins SemiBold" w:cs="Poppins SemiBold"/>
          <w:b/>
          <w:bCs/>
        </w:rPr>
      </w:pPr>
      <w:bookmarkStart w:id="30" w:name="_Policy_review_1"/>
      <w:bookmarkStart w:id="31" w:name="_Policy_review"/>
      <w:bookmarkStart w:id="32" w:name="__Updated__Monitoring_and"/>
      <w:bookmarkStart w:id="33" w:name="_Monitoring_and_review"/>
      <w:bookmarkStart w:id="34" w:name="__New__Adding_names"/>
      <w:bookmarkStart w:id="35" w:name="_Adding_names_to"/>
      <w:bookmarkEnd w:id="30"/>
      <w:bookmarkEnd w:id="31"/>
      <w:bookmarkEnd w:id="32"/>
      <w:bookmarkEnd w:id="33"/>
      <w:bookmarkEnd w:id="34"/>
      <w:bookmarkEnd w:id="35"/>
      <w:r>
        <w:rPr>
          <w:rFonts w:ascii="Poppins SemiBold" w:eastAsia="Poppins SemiBold" w:hAnsi="Poppins SemiBold" w:cs="Poppins SemiBold"/>
        </w:rPr>
        <w:t>Adding names to the admission register</w:t>
      </w:r>
    </w:p>
    <w:p w14:paraId="6481258D" w14:textId="77777777" w:rsidR="004759DC" w:rsidRDefault="004759DC" w:rsidP="004759DC">
      <w:pPr>
        <w:spacing w:before="200" w:after="200" w:line="276" w:lineRule="auto"/>
        <w:jc w:val="both"/>
      </w:pPr>
      <w:r>
        <w:t>The school will enter a pupil’s name on the admission register on the first day that the school and a person with control of the pupil’s attendance have agreed that the pupil will attend. Where the school has a duty to admit the pupil, the name will be entered on the register on the first day a person with control of the pupil’s attendance has notified the school that the pupil will attend. If no date has been agreed or notified, the name will be entered on the first day the pupil attends the school. All names will be entered from the beginning of the first session.</w:t>
      </w:r>
    </w:p>
    <w:p w14:paraId="498A8CF4" w14:textId="77777777" w:rsidR="004759DC" w:rsidRDefault="004759DC" w:rsidP="004759DC">
      <w:pPr>
        <w:spacing w:before="200" w:after="200" w:line="276" w:lineRule="auto"/>
        <w:jc w:val="both"/>
      </w:pPr>
      <w:r>
        <w:t>If a pupil does not attend on the agreed date, the school will undertake reasonable enquiries to establish the child’s whereabouts and will work with the LA where necessary.</w:t>
      </w:r>
    </w:p>
    <w:p w14:paraId="634E5AB5" w14:textId="77777777" w:rsidR="004759DC" w:rsidRDefault="004759DC" w:rsidP="004759DC">
      <w:pPr>
        <w:spacing w:before="200" w:after="200" w:line="276" w:lineRule="auto"/>
        <w:jc w:val="both"/>
      </w:pPr>
      <w:r>
        <w:t>The school will also make a return to the LA within five days when a pupil’s name is added to the admission register at a non-standard transition point. This will include all information about the pupil that is held within the admission register. Where the LA has requested it, the school will also provide this information at standard transition points.</w:t>
      </w:r>
    </w:p>
    <w:p w14:paraId="4FFACB70" w14:textId="77777777" w:rsidR="004759DC" w:rsidRDefault="004759DC" w:rsidP="008C10A5">
      <w:pPr>
        <w:pStyle w:val="Heading2"/>
        <w:numPr>
          <w:ilvl w:val="0"/>
          <w:numId w:val="21"/>
        </w:numPr>
        <w:tabs>
          <w:tab w:val="left" w:pos="434"/>
        </w:tabs>
        <w:ind w:left="425" w:hanging="425"/>
        <w:rPr>
          <w:rFonts w:ascii="Poppins SemiBold" w:eastAsia="Poppins SemiBold" w:hAnsi="Poppins SemiBold" w:cs="Poppins SemiBold"/>
          <w:b/>
          <w:bCs/>
        </w:rPr>
      </w:pPr>
      <w:bookmarkStart w:id="36" w:name="_Monitoring_and_review_1"/>
      <w:bookmarkEnd w:id="36"/>
      <w:r>
        <w:rPr>
          <w:rFonts w:ascii="Poppins SemiBold" w:eastAsia="Poppins SemiBold" w:hAnsi="Poppins SemiBold" w:cs="Poppins SemiBold"/>
        </w:rPr>
        <w:t>Monitoring and review</w:t>
      </w:r>
    </w:p>
    <w:p w14:paraId="635B60ED" w14:textId="645CABA1" w:rsidR="004759DC" w:rsidRDefault="004759DC" w:rsidP="004759DC">
      <w:pPr>
        <w:spacing w:before="200" w:after="200" w:line="276" w:lineRule="auto"/>
        <w:jc w:val="both"/>
      </w:pPr>
      <w:r>
        <w:t xml:space="preserve">This policy is reviewed </w:t>
      </w:r>
      <w:r w:rsidRPr="00FB1EED">
        <w:rPr>
          <w:color w:val="000000" w:themeColor="text1"/>
          <w:u w:color="398AFF"/>
        </w:rPr>
        <w:t>annually</w:t>
      </w:r>
      <w:r>
        <w:t xml:space="preserve"> by the DSL and the headteacher. The next scheduled review for this policy is</w:t>
      </w:r>
      <w:r w:rsidR="00FB1EED">
        <w:t xml:space="preserve"> September 2027</w:t>
      </w:r>
      <w:r>
        <w:t>.</w:t>
      </w:r>
    </w:p>
    <w:p w14:paraId="43A24AC0" w14:textId="77777777" w:rsidR="004759DC" w:rsidRDefault="004759DC" w:rsidP="004759DC"/>
    <w:p w14:paraId="441A7BBF" w14:textId="77777777" w:rsidR="004759DC" w:rsidRDefault="004759DC" w:rsidP="004759DC"/>
    <w:p w14:paraId="6224971F" w14:textId="470A199D" w:rsidR="007A63DF" w:rsidRDefault="007A63DF" w:rsidP="007A63DF">
      <w:pPr>
        <w:spacing w:before="200" w:after="200" w:line="276" w:lineRule="auto"/>
        <w:jc w:val="both"/>
      </w:pPr>
    </w:p>
    <w:sectPr w:rsidR="007A63DF" w:rsidSect="001D78EC">
      <w:headerReference w:type="first" r:id="rId18"/>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B8472" w14:textId="77777777" w:rsidR="00966216" w:rsidRDefault="00966216" w:rsidP="00B13020">
      <w:pPr>
        <w:spacing w:after="0" w:line="240" w:lineRule="auto"/>
      </w:pPr>
      <w:r>
        <w:separator/>
      </w:r>
    </w:p>
  </w:endnote>
  <w:endnote w:type="continuationSeparator" w:id="0">
    <w:p w14:paraId="6B7ACC3B" w14:textId="77777777" w:rsidR="00966216" w:rsidRDefault="00966216" w:rsidP="00B13020">
      <w:pPr>
        <w:spacing w:after="0" w:line="240" w:lineRule="auto"/>
      </w:pPr>
      <w:r>
        <w:continuationSeparator/>
      </w:r>
    </w:p>
  </w:endnote>
  <w:endnote w:type="continuationNotice" w:id="1">
    <w:p w14:paraId="6F9D0A9D" w14:textId="77777777" w:rsidR="00966216" w:rsidRDefault="009662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AAB8480F-DB7D-4696-AFA2-9A93FCACA09E}"/>
    <w:embedBold r:id="rId2" w:fontKey="{9D955400-AA65-4CD1-97E4-167842D78F4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embedRegular r:id="rId3" w:fontKey="{95A71A40-487B-4926-8925-E271F21FA5AD}"/>
  </w:font>
  <w:font w:name="Calibri">
    <w:panose1 w:val="020F0502020204030204"/>
    <w:charset w:val="00"/>
    <w:family w:val="swiss"/>
    <w:pitch w:val="variable"/>
    <w:sig w:usb0="E4002EFF" w:usb1="C200247B" w:usb2="00000009" w:usb3="00000000" w:csb0="000001FF" w:csb1="00000000"/>
    <w:embedRegular r:id="rId4" w:fontKey="{B5C3E6FE-EACB-4A81-828C-1DC630CFED05}"/>
  </w:font>
  <w:font w:name="Poppins">
    <w:charset w:val="00"/>
    <w:family w:val="auto"/>
    <w:pitch w:val="variable"/>
    <w:sig w:usb0="00008007" w:usb1="00000000" w:usb2="00000000" w:usb3="00000000" w:csb0="00000093" w:csb1="00000000"/>
    <w:embedRegular r:id="rId5" w:fontKey="{17299991-779D-4437-BFC7-BF43ABC27D34}"/>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770A7" w14:textId="41476F5D" w:rsidR="00F73B70" w:rsidRPr="002E60FF" w:rsidRDefault="00F73B70" w:rsidP="00FB1EED">
    <w:pPr>
      <w:pStyle w:val="Footer"/>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1" behindDoc="0" locked="0" layoutInCell="1" allowOverlap="1" wp14:anchorId="186C23D4" wp14:editId="07A7400E">
              <wp:simplePos x="0" y="0"/>
              <wp:positionH relativeFrom="column">
                <wp:posOffset>718257</wp:posOffset>
              </wp:positionH>
              <wp:positionV relativeFrom="paragraph">
                <wp:posOffset>-340754</wp:posOffset>
              </wp:positionV>
              <wp:extent cx="6047507" cy="542290"/>
              <wp:effectExtent l="0" t="0" r="0" b="0"/>
              <wp:wrapNone/>
              <wp:docPr id="2046362400"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5D951BFC" w14:textId="5FA7BB05" w:rsidR="00F73B70" w:rsidRPr="00EB422A" w:rsidRDefault="00F73B70" w:rsidP="009B5F21">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6C23D4" id="_x0000_t202" coordsize="21600,21600" o:spt="202" path="m,l,21600r21600,l21600,xe">
              <v:stroke joinstyle="miter"/>
              <v:path gradientshapeok="t" o:connecttype="rect"/>
            </v:shapetype>
            <v:shape id="_x0000_s1033" type="#_x0000_t202" style="position:absolute;left:0;text-align:left;margin-left:56.55pt;margin-top:-26.85pt;width:476.2pt;height:42.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" filled="f" stroked="f" strokeweight=".5pt">
              <v:textbox>
                <w:txbxContent>
                  <w:p w14:paraId="5D951BFC" w14:textId="5FA7BB05" w:rsidR="00F73B70" w:rsidRPr="00EB422A" w:rsidRDefault="00F73B70" w:rsidP="009B5F21">
                    <w:pPr>
                      <w:rPr>
                        <w:sz w:val="16"/>
                        <w:szCs w:val="16"/>
                      </w:rPr>
                    </w:pPr>
                  </w:p>
                </w:txbxContent>
              </v:textbox>
            </v:shape>
          </w:pict>
        </mc:Fallback>
      </mc:AlternateContent>
    </w:r>
    <w:sdt>
      <w:sdtPr>
        <w:id w:val="-815252724"/>
        <w:docPartObj>
          <w:docPartGallery w:val="Page Numbers (Bottom of Page)"/>
          <w:docPartUnique/>
        </w:docPartObj>
      </w:sdtPr>
      <w:sdtEndPr>
        <w:rPr>
          <w:noProof/>
          <w:color w:val="000000" w:themeColor="text1"/>
          <w:sz w:val="16"/>
          <w:szCs w:val="16"/>
        </w:rPr>
      </w:sdtEndPr>
      <w:sdtContent>
        <w:r w:rsidRPr="002E60FF">
          <w:rPr>
            <w:color w:val="000000" w:themeColor="text1"/>
            <w:sz w:val="16"/>
            <w:szCs w:val="16"/>
          </w:rPr>
          <w:fldChar w:fldCharType="begin"/>
        </w:r>
        <w:r w:rsidRPr="002E60FF">
          <w:rPr>
            <w:color w:val="000000" w:themeColor="text1"/>
            <w:sz w:val="16"/>
            <w:szCs w:val="16"/>
          </w:rPr>
          <w:instrText xml:space="preserve"> PAGE   \* MERGEFORMAT </w:instrText>
        </w:r>
        <w:r w:rsidRPr="002E60FF">
          <w:rPr>
            <w:color w:val="000000" w:themeColor="text1"/>
            <w:sz w:val="16"/>
            <w:szCs w:val="16"/>
          </w:rPr>
          <w:fldChar w:fldCharType="separate"/>
        </w:r>
        <w:r w:rsidRPr="002E60FF">
          <w:rPr>
            <w:noProof/>
            <w:color w:val="000000" w:themeColor="text1"/>
            <w:sz w:val="16"/>
            <w:szCs w:val="16"/>
          </w:rPr>
          <w:t>2</w:t>
        </w:r>
        <w:r w:rsidRPr="002E60FF">
          <w:rPr>
            <w:noProof/>
            <w:color w:val="000000" w:themeColor="text1"/>
            <w:sz w:val="16"/>
            <w:szCs w:val="16"/>
          </w:rPr>
          <w:fldChar w:fldCharType="end"/>
        </w:r>
      </w:sdtContent>
    </w:sdt>
  </w:p>
  <w:p w14:paraId="1EA99767" w14:textId="77777777" w:rsidR="00F73B70" w:rsidRDefault="00F73B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192603"/>
      <w:docPartObj>
        <w:docPartGallery w:val="Page Numbers (Bottom of Page)"/>
        <w:docPartUnique/>
      </w:docPartObj>
    </w:sdtPr>
    <w:sdtEndPr>
      <w:rPr>
        <w:rFonts w:cstheme="majorBidi"/>
        <w:noProof/>
        <w:color w:val="000000" w:themeColor="text1"/>
        <w:sz w:val="16"/>
        <w:szCs w:val="16"/>
      </w:rPr>
    </w:sdtEndPr>
    <w:sdtContent>
      <w:p w14:paraId="44F7DCA6" w14:textId="7707DC95" w:rsidR="00F73B70" w:rsidRPr="002E60FF" w:rsidRDefault="00F73B70">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0" behindDoc="0" locked="0" layoutInCell="1" allowOverlap="1" wp14:anchorId="7FEF36F9" wp14:editId="171CEDB0">
                  <wp:simplePos x="0" y="0"/>
                  <wp:positionH relativeFrom="column">
                    <wp:posOffset>-33020</wp:posOffset>
                  </wp:positionH>
                  <wp:positionV relativeFrom="paragraph">
                    <wp:posOffset>-335964</wp:posOffset>
                  </wp:positionV>
                  <wp:extent cx="6776679" cy="542788"/>
                  <wp:effectExtent l="0" t="0" r="0" b="0"/>
                  <wp:wrapNone/>
                  <wp:docPr id="203152848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33590CAD" w14:textId="27E9798B" w:rsidR="00F73B70" w:rsidRPr="00EB422A" w:rsidRDefault="00F73B70" w:rsidP="00701D2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EF36F9" id="_x0000_t202" coordsize="21600,21600" o:spt="202" path="m,l,21600r21600,l21600,xe">
                  <v:stroke joinstyle="miter"/>
                  <v:path gradientshapeok="t" o:connecttype="rect"/>
                </v:shapetype>
                <v:shape id="_x0000_s1034" type="#_x0000_t202" style="position:absolute;left:0;text-align:left;margin-left:-2.6pt;margin-top:-26.45pt;width:533.6pt;height:4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" filled="f" stroked="f" strokeweight=".5pt">
                  <v:textbox>
                    <w:txbxContent>
                      <w:p w14:paraId="33590CAD" w14:textId="27E9798B" w:rsidR="00F73B70" w:rsidRPr="00EB422A" w:rsidRDefault="00F73B70" w:rsidP="00701D20">
                        <w:pPr>
                          <w:rPr>
                            <w:sz w:val="16"/>
                            <w:szCs w:val="16"/>
                          </w:rPr>
                        </w:pPr>
                      </w:p>
                    </w:txbxContent>
                  </v:textbox>
                </v:shape>
              </w:pict>
            </mc:Fallback>
          </mc:AlternateContent>
        </w: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Pr="00AE494F">
          <w:rPr>
            <w:rFonts w:cstheme="majorHAnsi"/>
            <w:noProof/>
            <w:color w:val="000000" w:themeColor="text1"/>
            <w:sz w:val="16"/>
            <w:szCs w:val="16"/>
          </w:rPr>
          <w:t>2</w:t>
        </w:r>
        <w:r w:rsidRPr="00AE494F">
          <w:rPr>
            <w:rFonts w:cstheme="majorHAnsi"/>
            <w:noProof/>
            <w:color w:val="000000" w:themeColor="text1"/>
            <w:sz w:val="16"/>
            <w:szCs w:val="16"/>
          </w:rPr>
          <w:fldChar w:fldCharType="end"/>
        </w:r>
      </w:p>
    </w:sdtContent>
  </w:sdt>
  <w:p w14:paraId="73D8AAA3" w14:textId="77777777" w:rsidR="00F73B70" w:rsidRDefault="00F73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8A38D" w14:textId="77777777" w:rsidR="00966216" w:rsidRDefault="00966216" w:rsidP="00B13020">
      <w:pPr>
        <w:spacing w:after="0" w:line="240" w:lineRule="auto"/>
      </w:pPr>
      <w:r>
        <w:separator/>
      </w:r>
    </w:p>
  </w:footnote>
  <w:footnote w:type="continuationSeparator" w:id="0">
    <w:p w14:paraId="56A61F19" w14:textId="77777777" w:rsidR="00966216" w:rsidRDefault="00966216" w:rsidP="00B13020">
      <w:pPr>
        <w:spacing w:after="0" w:line="240" w:lineRule="auto"/>
      </w:pPr>
      <w:r>
        <w:continuationSeparator/>
      </w:r>
    </w:p>
  </w:footnote>
  <w:footnote w:type="continuationNotice" w:id="1">
    <w:p w14:paraId="387CD75A" w14:textId="77777777" w:rsidR="00966216" w:rsidRDefault="009662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97F048A8">
      <w:start w:val="1"/>
      <w:numFmt w:val="bullet"/>
      <w:lvlText w:val=""/>
      <w:lvlJc w:val="left"/>
      <w:pPr>
        <w:ind w:left="720" w:hanging="360"/>
      </w:pPr>
      <w:rPr>
        <w:rFonts w:ascii="Symbol" w:hAnsi="Symbol"/>
        <w:b w:val="0"/>
        <w:bCs w:val="0"/>
      </w:rPr>
    </w:lvl>
    <w:lvl w:ilvl="1" w:tplc="BFCC6AB4">
      <w:start w:val="1"/>
      <w:numFmt w:val="bullet"/>
      <w:lvlText w:val="o"/>
      <w:lvlJc w:val="left"/>
      <w:pPr>
        <w:tabs>
          <w:tab w:val="num" w:pos="1440"/>
        </w:tabs>
        <w:ind w:left="1440" w:hanging="360"/>
      </w:pPr>
      <w:rPr>
        <w:rFonts w:ascii="Courier New" w:hAnsi="Courier New"/>
      </w:rPr>
    </w:lvl>
    <w:lvl w:ilvl="2" w:tplc="1164A5BE">
      <w:start w:val="1"/>
      <w:numFmt w:val="bullet"/>
      <w:lvlText w:val=""/>
      <w:lvlJc w:val="left"/>
      <w:pPr>
        <w:tabs>
          <w:tab w:val="num" w:pos="2160"/>
        </w:tabs>
        <w:ind w:left="2160" w:hanging="360"/>
      </w:pPr>
      <w:rPr>
        <w:rFonts w:ascii="Wingdings" w:hAnsi="Wingdings"/>
      </w:rPr>
    </w:lvl>
    <w:lvl w:ilvl="3" w:tplc="FB4C6086">
      <w:start w:val="1"/>
      <w:numFmt w:val="bullet"/>
      <w:lvlText w:val=""/>
      <w:lvlJc w:val="left"/>
      <w:pPr>
        <w:tabs>
          <w:tab w:val="num" w:pos="2880"/>
        </w:tabs>
        <w:ind w:left="2880" w:hanging="360"/>
      </w:pPr>
      <w:rPr>
        <w:rFonts w:ascii="Symbol" w:hAnsi="Symbol"/>
      </w:rPr>
    </w:lvl>
    <w:lvl w:ilvl="4" w:tplc="90FEDB46">
      <w:start w:val="1"/>
      <w:numFmt w:val="bullet"/>
      <w:lvlText w:val="o"/>
      <w:lvlJc w:val="left"/>
      <w:pPr>
        <w:tabs>
          <w:tab w:val="num" w:pos="3600"/>
        </w:tabs>
        <w:ind w:left="3600" w:hanging="360"/>
      </w:pPr>
      <w:rPr>
        <w:rFonts w:ascii="Courier New" w:hAnsi="Courier New"/>
      </w:rPr>
    </w:lvl>
    <w:lvl w:ilvl="5" w:tplc="84FAFC3C">
      <w:start w:val="1"/>
      <w:numFmt w:val="bullet"/>
      <w:lvlText w:val=""/>
      <w:lvlJc w:val="left"/>
      <w:pPr>
        <w:tabs>
          <w:tab w:val="num" w:pos="4320"/>
        </w:tabs>
        <w:ind w:left="4320" w:hanging="360"/>
      </w:pPr>
      <w:rPr>
        <w:rFonts w:ascii="Wingdings" w:hAnsi="Wingdings"/>
      </w:rPr>
    </w:lvl>
    <w:lvl w:ilvl="6" w:tplc="43C2C31E">
      <w:start w:val="1"/>
      <w:numFmt w:val="bullet"/>
      <w:lvlText w:val=""/>
      <w:lvlJc w:val="left"/>
      <w:pPr>
        <w:tabs>
          <w:tab w:val="num" w:pos="5040"/>
        </w:tabs>
        <w:ind w:left="5040" w:hanging="360"/>
      </w:pPr>
      <w:rPr>
        <w:rFonts w:ascii="Symbol" w:hAnsi="Symbol"/>
      </w:rPr>
    </w:lvl>
    <w:lvl w:ilvl="7" w:tplc="F2BE1F4A">
      <w:start w:val="1"/>
      <w:numFmt w:val="bullet"/>
      <w:lvlText w:val="o"/>
      <w:lvlJc w:val="left"/>
      <w:pPr>
        <w:tabs>
          <w:tab w:val="num" w:pos="5760"/>
        </w:tabs>
        <w:ind w:left="5760" w:hanging="360"/>
      </w:pPr>
      <w:rPr>
        <w:rFonts w:ascii="Courier New" w:hAnsi="Courier New"/>
      </w:rPr>
    </w:lvl>
    <w:lvl w:ilvl="8" w:tplc="C240CAE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0CA6E68">
      <w:start w:val="1"/>
      <w:numFmt w:val="bullet"/>
      <w:lvlText w:val=""/>
      <w:lvlJc w:val="left"/>
      <w:pPr>
        <w:ind w:left="720" w:hanging="360"/>
      </w:pPr>
      <w:rPr>
        <w:rFonts w:ascii="Symbol" w:hAnsi="Symbol"/>
        <w:b w:val="0"/>
        <w:bCs w:val="0"/>
      </w:rPr>
    </w:lvl>
    <w:lvl w:ilvl="1" w:tplc="00B2F600">
      <w:start w:val="1"/>
      <w:numFmt w:val="bullet"/>
      <w:lvlText w:val="o"/>
      <w:lvlJc w:val="left"/>
      <w:pPr>
        <w:tabs>
          <w:tab w:val="num" w:pos="1440"/>
        </w:tabs>
        <w:ind w:left="1440" w:hanging="360"/>
      </w:pPr>
      <w:rPr>
        <w:rFonts w:ascii="Courier New" w:hAnsi="Courier New"/>
      </w:rPr>
    </w:lvl>
    <w:lvl w:ilvl="2" w:tplc="E4DC6D16">
      <w:start w:val="1"/>
      <w:numFmt w:val="bullet"/>
      <w:lvlText w:val=""/>
      <w:lvlJc w:val="left"/>
      <w:pPr>
        <w:tabs>
          <w:tab w:val="num" w:pos="2160"/>
        </w:tabs>
        <w:ind w:left="2160" w:hanging="360"/>
      </w:pPr>
      <w:rPr>
        <w:rFonts w:ascii="Wingdings" w:hAnsi="Wingdings"/>
      </w:rPr>
    </w:lvl>
    <w:lvl w:ilvl="3" w:tplc="7CAC5F22">
      <w:start w:val="1"/>
      <w:numFmt w:val="bullet"/>
      <w:lvlText w:val=""/>
      <w:lvlJc w:val="left"/>
      <w:pPr>
        <w:tabs>
          <w:tab w:val="num" w:pos="2880"/>
        </w:tabs>
        <w:ind w:left="2880" w:hanging="360"/>
      </w:pPr>
      <w:rPr>
        <w:rFonts w:ascii="Symbol" w:hAnsi="Symbol"/>
      </w:rPr>
    </w:lvl>
    <w:lvl w:ilvl="4" w:tplc="302693DA">
      <w:start w:val="1"/>
      <w:numFmt w:val="bullet"/>
      <w:lvlText w:val="o"/>
      <w:lvlJc w:val="left"/>
      <w:pPr>
        <w:tabs>
          <w:tab w:val="num" w:pos="3600"/>
        </w:tabs>
        <w:ind w:left="3600" w:hanging="360"/>
      </w:pPr>
      <w:rPr>
        <w:rFonts w:ascii="Courier New" w:hAnsi="Courier New"/>
      </w:rPr>
    </w:lvl>
    <w:lvl w:ilvl="5" w:tplc="B97423F2">
      <w:start w:val="1"/>
      <w:numFmt w:val="bullet"/>
      <w:lvlText w:val=""/>
      <w:lvlJc w:val="left"/>
      <w:pPr>
        <w:tabs>
          <w:tab w:val="num" w:pos="4320"/>
        </w:tabs>
        <w:ind w:left="4320" w:hanging="360"/>
      </w:pPr>
      <w:rPr>
        <w:rFonts w:ascii="Wingdings" w:hAnsi="Wingdings"/>
      </w:rPr>
    </w:lvl>
    <w:lvl w:ilvl="6" w:tplc="851C05FE">
      <w:start w:val="1"/>
      <w:numFmt w:val="bullet"/>
      <w:lvlText w:val=""/>
      <w:lvlJc w:val="left"/>
      <w:pPr>
        <w:tabs>
          <w:tab w:val="num" w:pos="5040"/>
        </w:tabs>
        <w:ind w:left="5040" w:hanging="360"/>
      </w:pPr>
      <w:rPr>
        <w:rFonts w:ascii="Symbol" w:hAnsi="Symbol"/>
      </w:rPr>
    </w:lvl>
    <w:lvl w:ilvl="7" w:tplc="52B4501E">
      <w:start w:val="1"/>
      <w:numFmt w:val="bullet"/>
      <w:lvlText w:val="o"/>
      <w:lvlJc w:val="left"/>
      <w:pPr>
        <w:tabs>
          <w:tab w:val="num" w:pos="5760"/>
        </w:tabs>
        <w:ind w:left="5760" w:hanging="360"/>
      </w:pPr>
      <w:rPr>
        <w:rFonts w:ascii="Courier New" w:hAnsi="Courier New"/>
      </w:rPr>
    </w:lvl>
    <w:lvl w:ilvl="8" w:tplc="FB22F25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5"/>
    <w:multiLevelType w:val="multilevel"/>
    <w:tmpl w:val="00000005"/>
    <w:lvl w:ilvl="0">
      <w:start w:val="1"/>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hybridMultilevel"/>
    <w:tmpl w:val="00000006"/>
    <w:lvl w:ilvl="0" w:tplc="A7C6E7C0">
      <w:start w:val="1"/>
      <w:numFmt w:val="decimal"/>
      <w:lvlText w:val="%1."/>
      <w:lvlJc w:val="left"/>
      <w:pPr>
        <w:ind w:left="0" w:firstLine="0"/>
      </w:pPr>
    </w:lvl>
    <w:lvl w:ilvl="1" w:tplc="342C07B0">
      <w:start w:val="1"/>
      <w:numFmt w:val="bullet"/>
      <w:lvlText w:val="o"/>
      <w:lvlJc w:val="left"/>
      <w:pPr>
        <w:tabs>
          <w:tab w:val="num" w:pos="1440"/>
        </w:tabs>
        <w:ind w:left="1440" w:hanging="360"/>
      </w:pPr>
      <w:rPr>
        <w:rFonts w:ascii="Courier New" w:hAnsi="Courier New"/>
      </w:rPr>
    </w:lvl>
    <w:lvl w:ilvl="2" w:tplc="51EAF026">
      <w:start w:val="1"/>
      <w:numFmt w:val="bullet"/>
      <w:lvlText w:val=""/>
      <w:lvlJc w:val="left"/>
      <w:pPr>
        <w:tabs>
          <w:tab w:val="num" w:pos="2160"/>
        </w:tabs>
        <w:ind w:left="2160" w:hanging="360"/>
      </w:pPr>
      <w:rPr>
        <w:rFonts w:ascii="Wingdings" w:hAnsi="Wingdings"/>
      </w:rPr>
    </w:lvl>
    <w:lvl w:ilvl="3" w:tplc="69429FA4">
      <w:start w:val="1"/>
      <w:numFmt w:val="bullet"/>
      <w:lvlText w:val=""/>
      <w:lvlJc w:val="left"/>
      <w:pPr>
        <w:tabs>
          <w:tab w:val="num" w:pos="2880"/>
        </w:tabs>
        <w:ind w:left="2880" w:hanging="360"/>
      </w:pPr>
      <w:rPr>
        <w:rFonts w:ascii="Symbol" w:hAnsi="Symbol"/>
      </w:rPr>
    </w:lvl>
    <w:lvl w:ilvl="4" w:tplc="DB6AF75A">
      <w:start w:val="1"/>
      <w:numFmt w:val="bullet"/>
      <w:lvlText w:val="o"/>
      <w:lvlJc w:val="left"/>
      <w:pPr>
        <w:tabs>
          <w:tab w:val="num" w:pos="3600"/>
        </w:tabs>
        <w:ind w:left="3600" w:hanging="360"/>
      </w:pPr>
      <w:rPr>
        <w:rFonts w:ascii="Courier New" w:hAnsi="Courier New"/>
      </w:rPr>
    </w:lvl>
    <w:lvl w:ilvl="5" w:tplc="D65E6C2E">
      <w:start w:val="1"/>
      <w:numFmt w:val="bullet"/>
      <w:lvlText w:val=""/>
      <w:lvlJc w:val="left"/>
      <w:pPr>
        <w:tabs>
          <w:tab w:val="num" w:pos="4320"/>
        </w:tabs>
        <w:ind w:left="4320" w:hanging="360"/>
      </w:pPr>
      <w:rPr>
        <w:rFonts w:ascii="Wingdings" w:hAnsi="Wingdings"/>
      </w:rPr>
    </w:lvl>
    <w:lvl w:ilvl="6" w:tplc="8D7EB334">
      <w:start w:val="1"/>
      <w:numFmt w:val="bullet"/>
      <w:lvlText w:val=""/>
      <w:lvlJc w:val="left"/>
      <w:pPr>
        <w:tabs>
          <w:tab w:val="num" w:pos="5040"/>
        </w:tabs>
        <w:ind w:left="5040" w:hanging="360"/>
      </w:pPr>
      <w:rPr>
        <w:rFonts w:ascii="Symbol" w:hAnsi="Symbol"/>
      </w:rPr>
    </w:lvl>
    <w:lvl w:ilvl="7" w:tplc="4DC62AE4">
      <w:start w:val="1"/>
      <w:numFmt w:val="bullet"/>
      <w:lvlText w:val="o"/>
      <w:lvlJc w:val="left"/>
      <w:pPr>
        <w:tabs>
          <w:tab w:val="num" w:pos="5760"/>
        </w:tabs>
        <w:ind w:left="5760" w:hanging="360"/>
      </w:pPr>
      <w:rPr>
        <w:rFonts w:ascii="Courier New" w:hAnsi="Courier New"/>
      </w:rPr>
    </w:lvl>
    <w:lvl w:ilvl="8" w:tplc="DAA21756">
      <w:start w:val="1"/>
      <w:numFmt w:val="bullet"/>
      <w:lvlText w:val=""/>
      <w:lvlJc w:val="left"/>
      <w:pPr>
        <w:tabs>
          <w:tab w:val="num" w:pos="6480"/>
        </w:tabs>
        <w:ind w:left="6480" w:hanging="360"/>
      </w:pPr>
      <w:rPr>
        <w:rFonts w:ascii="Wingdings" w:hAnsi="Wingdings"/>
      </w:rPr>
    </w:lvl>
  </w:abstractNum>
  <w:abstractNum w:abstractNumId="5" w15:restartNumberingAfterBreak="0">
    <w:nsid w:val="00000007"/>
    <w:multiLevelType w:val="hybridMultilevel"/>
    <w:tmpl w:val="00000007"/>
    <w:lvl w:ilvl="0" w:tplc="FD987536">
      <w:start w:val="1"/>
      <w:numFmt w:val="bullet"/>
      <w:lvlText w:val=""/>
      <w:lvlJc w:val="left"/>
      <w:pPr>
        <w:ind w:left="720" w:hanging="360"/>
      </w:pPr>
      <w:rPr>
        <w:rFonts w:ascii="Symbol" w:hAnsi="Symbol"/>
        <w:b w:val="0"/>
        <w:bCs w:val="0"/>
      </w:rPr>
    </w:lvl>
    <w:lvl w:ilvl="1" w:tplc="01FEC086">
      <w:start w:val="1"/>
      <w:numFmt w:val="bullet"/>
      <w:lvlText w:val="o"/>
      <w:lvlJc w:val="left"/>
      <w:pPr>
        <w:tabs>
          <w:tab w:val="num" w:pos="1440"/>
        </w:tabs>
        <w:ind w:left="1440" w:hanging="360"/>
      </w:pPr>
      <w:rPr>
        <w:rFonts w:ascii="Courier New" w:hAnsi="Courier New"/>
      </w:rPr>
    </w:lvl>
    <w:lvl w:ilvl="2" w:tplc="9104CB8A">
      <w:start w:val="1"/>
      <w:numFmt w:val="bullet"/>
      <w:lvlText w:val=""/>
      <w:lvlJc w:val="left"/>
      <w:pPr>
        <w:tabs>
          <w:tab w:val="num" w:pos="2160"/>
        </w:tabs>
        <w:ind w:left="2160" w:hanging="360"/>
      </w:pPr>
      <w:rPr>
        <w:rFonts w:ascii="Wingdings" w:hAnsi="Wingdings"/>
      </w:rPr>
    </w:lvl>
    <w:lvl w:ilvl="3" w:tplc="F606FBC0">
      <w:start w:val="1"/>
      <w:numFmt w:val="bullet"/>
      <w:lvlText w:val=""/>
      <w:lvlJc w:val="left"/>
      <w:pPr>
        <w:tabs>
          <w:tab w:val="num" w:pos="2880"/>
        </w:tabs>
        <w:ind w:left="2880" w:hanging="360"/>
      </w:pPr>
      <w:rPr>
        <w:rFonts w:ascii="Symbol" w:hAnsi="Symbol"/>
      </w:rPr>
    </w:lvl>
    <w:lvl w:ilvl="4" w:tplc="AD7E3C0C">
      <w:start w:val="1"/>
      <w:numFmt w:val="bullet"/>
      <w:lvlText w:val="o"/>
      <w:lvlJc w:val="left"/>
      <w:pPr>
        <w:tabs>
          <w:tab w:val="num" w:pos="3600"/>
        </w:tabs>
        <w:ind w:left="3600" w:hanging="360"/>
      </w:pPr>
      <w:rPr>
        <w:rFonts w:ascii="Courier New" w:hAnsi="Courier New"/>
      </w:rPr>
    </w:lvl>
    <w:lvl w:ilvl="5" w:tplc="0E04F188">
      <w:start w:val="1"/>
      <w:numFmt w:val="bullet"/>
      <w:lvlText w:val=""/>
      <w:lvlJc w:val="left"/>
      <w:pPr>
        <w:tabs>
          <w:tab w:val="num" w:pos="4320"/>
        </w:tabs>
        <w:ind w:left="4320" w:hanging="360"/>
      </w:pPr>
      <w:rPr>
        <w:rFonts w:ascii="Wingdings" w:hAnsi="Wingdings"/>
      </w:rPr>
    </w:lvl>
    <w:lvl w:ilvl="6" w:tplc="974E2770">
      <w:start w:val="1"/>
      <w:numFmt w:val="bullet"/>
      <w:lvlText w:val=""/>
      <w:lvlJc w:val="left"/>
      <w:pPr>
        <w:tabs>
          <w:tab w:val="num" w:pos="5040"/>
        </w:tabs>
        <w:ind w:left="5040" w:hanging="360"/>
      </w:pPr>
      <w:rPr>
        <w:rFonts w:ascii="Symbol" w:hAnsi="Symbol"/>
      </w:rPr>
    </w:lvl>
    <w:lvl w:ilvl="7" w:tplc="49DE167C">
      <w:start w:val="1"/>
      <w:numFmt w:val="bullet"/>
      <w:lvlText w:val="o"/>
      <w:lvlJc w:val="left"/>
      <w:pPr>
        <w:tabs>
          <w:tab w:val="num" w:pos="5760"/>
        </w:tabs>
        <w:ind w:left="5760" w:hanging="360"/>
      </w:pPr>
      <w:rPr>
        <w:rFonts w:ascii="Courier New" w:hAnsi="Courier New"/>
      </w:rPr>
    </w:lvl>
    <w:lvl w:ilvl="8" w:tplc="05BA01D0">
      <w:start w:val="1"/>
      <w:numFmt w:val="bullet"/>
      <w:lvlText w:val=""/>
      <w:lvlJc w:val="left"/>
      <w:pPr>
        <w:tabs>
          <w:tab w:val="num" w:pos="6480"/>
        </w:tabs>
        <w:ind w:left="6480" w:hanging="360"/>
      </w:pPr>
      <w:rPr>
        <w:rFonts w:ascii="Wingdings" w:hAnsi="Wingdings"/>
      </w:rPr>
    </w:lvl>
  </w:abstractNum>
  <w:abstractNum w:abstractNumId="6" w15:restartNumberingAfterBreak="0">
    <w:nsid w:val="00000008"/>
    <w:multiLevelType w:val="hybridMultilevel"/>
    <w:tmpl w:val="00000008"/>
    <w:lvl w:ilvl="0" w:tplc="E2BCF058">
      <w:start w:val="1"/>
      <w:numFmt w:val="bullet"/>
      <w:lvlText w:val=""/>
      <w:lvlJc w:val="left"/>
      <w:pPr>
        <w:ind w:left="720" w:hanging="360"/>
      </w:pPr>
      <w:rPr>
        <w:rFonts w:ascii="Symbol" w:hAnsi="Symbol"/>
        <w:b w:val="0"/>
        <w:bCs w:val="0"/>
      </w:rPr>
    </w:lvl>
    <w:lvl w:ilvl="1" w:tplc="FD78A40E">
      <w:start w:val="1"/>
      <w:numFmt w:val="bullet"/>
      <w:lvlText w:val="o"/>
      <w:lvlJc w:val="left"/>
      <w:pPr>
        <w:tabs>
          <w:tab w:val="num" w:pos="1440"/>
        </w:tabs>
        <w:ind w:left="1440" w:hanging="360"/>
      </w:pPr>
      <w:rPr>
        <w:rFonts w:ascii="Courier New" w:hAnsi="Courier New"/>
      </w:rPr>
    </w:lvl>
    <w:lvl w:ilvl="2" w:tplc="545A6630">
      <w:start w:val="1"/>
      <w:numFmt w:val="bullet"/>
      <w:lvlText w:val=""/>
      <w:lvlJc w:val="left"/>
      <w:pPr>
        <w:tabs>
          <w:tab w:val="num" w:pos="2160"/>
        </w:tabs>
        <w:ind w:left="2160" w:hanging="360"/>
      </w:pPr>
      <w:rPr>
        <w:rFonts w:ascii="Wingdings" w:hAnsi="Wingdings"/>
      </w:rPr>
    </w:lvl>
    <w:lvl w:ilvl="3" w:tplc="C29A19B6">
      <w:start w:val="1"/>
      <w:numFmt w:val="bullet"/>
      <w:lvlText w:val=""/>
      <w:lvlJc w:val="left"/>
      <w:pPr>
        <w:tabs>
          <w:tab w:val="num" w:pos="2880"/>
        </w:tabs>
        <w:ind w:left="2880" w:hanging="360"/>
      </w:pPr>
      <w:rPr>
        <w:rFonts w:ascii="Symbol" w:hAnsi="Symbol"/>
      </w:rPr>
    </w:lvl>
    <w:lvl w:ilvl="4" w:tplc="C84A7830">
      <w:start w:val="1"/>
      <w:numFmt w:val="bullet"/>
      <w:lvlText w:val="o"/>
      <w:lvlJc w:val="left"/>
      <w:pPr>
        <w:tabs>
          <w:tab w:val="num" w:pos="3600"/>
        </w:tabs>
        <w:ind w:left="3600" w:hanging="360"/>
      </w:pPr>
      <w:rPr>
        <w:rFonts w:ascii="Courier New" w:hAnsi="Courier New"/>
      </w:rPr>
    </w:lvl>
    <w:lvl w:ilvl="5" w:tplc="557CF430">
      <w:start w:val="1"/>
      <w:numFmt w:val="bullet"/>
      <w:lvlText w:val=""/>
      <w:lvlJc w:val="left"/>
      <w:pPr>
        <w:tabs>
          <w:tab w:val="num" w:pos="4320"/>
        </w:tabs>
        <w:ind w:left="4320" w:hanging="360"/>
      </w:pPr>
      <w:rPr>
        <w:rFonts w:ascii="Wingdings" w:hAnsi="Wingdings"/>
      </w:rPr>
    </w:lvl>
    <w:lvl w:ilvl="6" w:tplc="5D749A30">
      <w:start w:val="1"/>
      <w:numFmt w:val="bullet"/>
      <w:lvlText w:val=""/>
      <w:lvlJc w:val="left"/>
      <w:pPr>
        <w:tabs>
          <w:tab w:val="num" w:pos="5040"/>
        </w:tabs>
        <w:ind w:left="5040" w:hanging="360"/>
      </w:pPr>
      <w:rPr>
        <w:rFonts w:ascii="Symbol" w:hAnsi="Symbol"/>
      </w:rPr>
    </w:lvl>
    <w:lvl w:ilvl="7" w:tplc="94B21A02">
      <w:start w:val="1"/>
      <w:numFmt w:val="bullet"/>
      <w:lvlText w:val="o"/>
      <w:lvlJc w:val="left"/>
      <w:pPr>
        <w:tabs>
          <w:tab w:val="num" w:pos="5760"/>
        </w:tabs>
        <w:ind w:left="5760" w:hanging="360"/>
      </w:pPr>
      <w:rPr>
        <w:rFonts w:ascii="Courier New" w:hAnsi="Courier New"/>
      </w:rPr>
    </w:lvl>
    <w:lvl w:ilvl="8" w:tplc="14321EA6">
      <w:start w:val="1"/>
      <w:numFmt w:val="bullet"/>
      <w:lvlText w:val=""/>
      <w:lvlJc w:val="left"/>
      <w:pPr>
        <w:tabs>
          <w:tab w:val="num" w:pos="6480"/>
        </w:tabs>
        <w:ind w:left="6480" w:hanging="360"/>
      </w:pPr>
      <w:rPr>
        <w:rFonts w:ascii="Wingdings" w:hAnsi="Wingdings"/>
      </w:rPr>
    </w:lvl>
  </w:abstractNum>
  <w:abstractNum w:abstractNumId="7" w15:restartNumberingAfterBreak="0">
    <w:nsid w:val="00000009"/>
    <w:multiLevelType w:val="hybridMultilevel"/>
    <w:tmpl w:val="00000009"/>
    <w:lvl w:ilvl="0" w:tplc="922A0312">
      <w:start w:val="2"/>
      <w:numFmt w:val="decimal"/>
      <w:lvlText w:val="%1."/>
      <w:lvlJc w:val="left"/>
      <w:pPr>
        <w:ind w:left="0" w:firstLine="0"/>
      </w:pPr>
    </w:lvl>
    <w:lvl w:ilvl="1" w:tplc="19C4D83E">
      <w:start w:val="1"/>
      <w:numFmt w:val="bullet"/>
      <w:lvlText w:val="o"/>
      <w:lvlJc w:val="left"/>
      <w:pPr>
        <w:tabs>
          <w:tab w:val="num" w:pos="1440"/>
        </w:tabs>
        <w:ind w:left="1440" w:hanging="360"/>
      </w:pPr>
      <w:rPr>
        <w:rFonts w:ascii="Courier New" w:hAnsi="Courier New"/>
      </w:rPr>
    </w:lvl>
    <w:lvl w:ilvl="2" w:tplc="69DCA05A">
      <w:start w:val="1"/>
      <w:numFmt w:val="bullet"/>
      <w:lvlText w:val=""/>
      <w:lvlJc w:val="left"/>
      <w:pPr>
        <w:tabs>
          <w:tab w:val="num" w:pos="2160"/>
        </w:tabs>
        <w:ind w:left="2160" w:hanging="360"/>
      </w:pPr>
      <w:rPr>
        <w:rFonts w:ascii="Wingdings" w:hAnsi="Wingdings"/>
      </w:rPr>
    </w:lvl>
    <w:lvl w:ilvl="3" w:tplc="1E5899AE">
      <w:start w:val="1"/>
      <w:numFmt w:val="bullet"/>
      <w:lvlText w:val=""/>
      <w:lvlJc w:val="left"/>
      <w:pPr>
        <w:tabs>
          <w:tab w:val="num" w:pos="2880"/>
        </w:tabs>
        <w:ind w:left="2880" w:hanging="360"/>
      </w:pPr>
      <w:rPr>
        <w:rFonts w:ascii="Symbol" w:hAnsi="Symbol"/>
      </w:rPr>
    </w:lvl>
    <w:lvl w:ilvl="4" w:tplc="34061EC2">
      <w:start w:val="1"/>
      <w:numFmt w:val="bullet"/>
      <w:lvlText w:val="o"/>
      <w:lvlJc w:val="left"/>
      <w:pPr>
        <w:tabs>
          <w:tab w:val="num" w:pos="3600"/>
        </w:tabs>
        <w:ind w:left="3600" w:hanging="360"/>
      </w:pPr>
      <w:rPr>
        <w:rFonts w:ascii="Courier New" w:hAnsi="Courier New"/>
      </w:rPr>
    </w:lvl>
    <w:lvl w:ilvl="5" w:tplc="4DD8F16E">
      <w:start w:val="1"/>
      <w:numFmt w:val="bullet"/>
      <w:lvlText w:val=""/>
      <w:lvlJc w:val="left"/>
      <w:pPr>
        <w:tabs>
          <w:tab w:val="num" w:pos="4320"/>
        </w:tabs>
        <w:ind w:left="4320" w:hanging="360"/>
      </w:pPr>
      <w:rPr>
        <w:rFonts w:ascii="Wingdings" w:hAnsi="Wingdings"/>
      </w:rPr>
    </w:lvl>
    <w:lvl w:ilvl="6" w:tplc="903CEC96">
      <w:start w:val="1"/>
      <w:numFmt w:val="bullet"/>
      <w:lvlText w:val=""/>
      <w:lvlJc w:val="left"/>
      <w:pPr>
        <w:tabs>
          <w:tab w:val="num" w:pos="5040"/>
        </w:tabs>
        <w:ind w:left="5040" w:hanging="360"/>
      </w:pPr>
      <w:rPr>
        <w:rFonts w:ascii="Symbol" w:hAnsi="Symbol"/>
      </w:rPr>
    </w:lvl>
    <w:lvl w:ilvl="7" w:tplc="BC7C8890">
      <w:start w:val="1"/>
      <w:numFmt w:val="bullet"/>
      <w:lvlText w:val="o"/>
      <w:lvlJc w:val="left"/>
      <w:pPr>
        <w:tabs>
          <w:tab w:val="num" w:pos="5760"/>
        </w:tabs>
        <w:ind w:left="5760" w:hanging="360"/>
      </w:pPr>
      <w:rPr>
        <w:rFonts w:ascii="Courier New" w:hAnsi="Courier New"/>
      </w:rPr>
    </w:lvl>
    <w:lvl w:ilvl="8" w:tplc="64F8EA02">
      <w:start w:val="1"/>
      <w:numFmt w:val="bullet"/>
      <w:lvlText w:val=""/>
      <w:lvlJc w:val="left"/>
      <w:pPr>
        <w:tabs>
          <w:tab w:val="num" w:pos="6480"/>
        </w:tabs>
        <w:ind w:left="6480" w:hanging="360"/>
      </w:pPr>
      <w:rPr>
        <w:rFonts w:ascii="Wingdings" w:hAnsi="Wingdings"/>
      </w:rPr>
    </w:lvl>
  </w:abstractNum>
  <w:abstractNum w:abstractNumId="8" w15:restartNumberingAfterBreak="0">
    <w:nsid w:val="0000000A"/>
    <w:multiLevelType w:val="hybridMultilevel"/>
    <w:tmpl w:val="0000000A"/>
    <w:lvl w:ilvl="0" w:tplc="DDF45B76">
      <w:start w:val="1"/>
      <w:numFmt w:val="bullet"/>
      <w:lvlText w:val=""/>
      <w:lvlJc w:val="left"/>
      <w:pPr>
        <w:ind w:left="720" w:hanging="360"/>
      </w:pPr>
      <w:rPr>
        <w:rFonts w:ascii="Symbol" w:hAnsi="Symbol"/>
        <w:b w:val="0"/>
        <w:bCs w:val="0"/>
      </w:rPr>
    </w:lvl>
    <w:lvl w:ilvl="1" w:tplc="44223D12">
      <w:start w:val="1"/>
      <w:numFmt w:val="bullet"/>
      <w:lvlText w:val="o"/>
      <w:lvlJc w:val="left"/>
      <w:pPr>
        <w:tabs>
          <w:tab w:val="num" w:pos="1440"/>
        </w:tabs>
        <w:ind w:left="1440" w:hanging="360"/>
      </w:pPr>
      <w:rPr>
        <w:rFonts w:ascii="Courier New" w:hAnsi="Courier New"/>
      </w:rPr>
    </w:lvl>
    <w:lvl w:ilvl="2" w:tplc="535422F8">
      <w:start w:val="1"/>
      <w:numFmt w:val="bullet"/>
      <w:lvlText w:val=""/>
      <w:lvlJc w:val="left"/>
      <w:pPr>
        <w:tabs>
          <w:tab w:val="num" w:pos="2160"/>
        </w:tabs>
        <w:ind w:left="2160" w:hanging="360"/>
      </w:pPr>
      <w:rPr>
        <w:rFonts w:ascii="Wingdings" w:hAnsi="Wingdings"/>
      </w:rPr>
    </w:lvl>
    <w:lvl w:ilvl="3" w:tplc="10CE20EC">
      <w:start w:val="1"/>
      <w:numFmt w:val="bullet"/>
      <w:lvlText w:val=""/>
      <w:lvlJc w:val="left"/>
      <w:pPr>
        <w:tabs>
          <w:tab w:val="num" w:pos="2880"/>
        </w:tabs>
        <w:ind w:left="2880" w:hanging="360"/>
      </w:pPr>
      <w:rPr>
        <w:rFonts w:ascii="Symbol" w:hAnsi="Symbol"/>
      </w:rPr>
    </w:lvl>
    <w:lvl w:ilvl="4" w:tplc="50F081A6">
      <w:start w:val="1"/>
      <w:numFmt w:val="bullet"/>
      <w:lvlText w:val="o"/>
      <w:lvlJc w:val="left"/>
      <w:pPr>
        <w:tabs>
          <w:tab w:val="num" w:pos="3600"/>
        </w:tabs>
        <w:ind w:left="3600" w:hanging="360"/>
      </w:pPr>
      <w:rPr>
        <w:rFonts w:ascii="Courier New" w:hAnsi="Courier New"/>
      </w:rPr>
    </w:lvl>
    <w:lvl w:ilvl="5" w:tplc="3F8C2C34">
      <w:start w:val="1"/>
      <w:numFmt w:val="bullet"/>
      <w:lvlText w:val=""/>
      <w:lvlJc w:val="left"/>
      <w:pPr>
        <w:tabs>
          <w:tab w:val="num" w:pos="4320"/>
        </w:tabs>
        <w:ind w:left="4320" w:hanging="360"/>
      </w:pPr>
      <w:rPr>
        <w:rFonts w:ascii="Wingdings" w:hAnsi="Wingdings"/>
      </w:rPr>
    </w:lvl>
    <w:lvl w:ilvl="6" w:tplc="24AAF07E">
      <w:start w:val="1"/>
      <w:numFmt w:val="bullet"/>
      <w:lvlText w:val=""/>
      <w:lvlJc w:val="left"/>
      <w:pPr>
        <w:tabs>
          <w:tab w:val="num" w:pos="5040"/>
        </w:tabs>
        <w:ind w:left="5040" w:hanging="360"/>
      </w:pPr>
      <w:rPr>
        <w:rFonts w:ascii="Symbol" w:hAnsi="Symbol"/>
      </w:rPr>
    </w:lvl>
    <w:lvl w:ilvl="7" w:tplc="CE786F2A">
      <w:start w:val="1"/>
      <w:numFmt w:val="bullet"/>
      <w:lvlText w:val="o"/>
      <w:lvlJc w:val="left"/>
      <w:pPr>
        <w:tabs>
          <w:tab w:val="num" w:pos="5760"/>
        </w:tabs>
        <w:ind w:left="5760" w:hanging="360"/>
      </w:pPr>
      <w:rPr>
        <w:rFonts w:ascii="Courier New" w:hAnsi="Courier New"/>
      </w:rPr>
    </w:lvl>
    <w:lvl w:ilvl="8" w:tplc="3B049C4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B"/>
    <w:multiLevelType w:val="hybridMultilevel"/>
    <w:tmpl w:val="0000000B"/>
    <w:lvl w:ilvl="0" w:tplc="1A8EF93E">
      <w:start w:val="1"/>
      <w:numFmt w:val="bullet"/>
      <w:lvlText w:val=""/>
      <w:lvlJc w:val="left"/>
      <w:pPr>
        <w:ind w:left="720" w:hanging="360"/>
      </w:pPr>
      <w:rPr>
        <w:rFonts w:ascii="Symbol" w:hAnsi="Symbol"/>
        <w:b w:val="0"/>
        <w:bCs w:val="0"/>
      </w:rPr>
    </w:lvl>
    <w:lvl w:ilvl="1" w:tplc="53D0CA00">
      <w:start w:val="1"/>
      <w:numFmt w:val="bullet"/>
      <w:lvlText w:val="o"/>
      <w:lvlJc w:val="left"/>
      <w:pPr>
        <w:tabs>
          <w:tab w:val="num" w:pos="1440"/>
        </w:tabs>
        <w:ind w:left="1440" w:hanging="360"/>
      </w:pPr>
      <w:rPr>
        <w:rFonts w:ascii="Courier New" w:hAnsi="Courier New"/>
      </w:rPr>
    </w:lvl>
    <w:lvl w:ilvl="2" w:tplc="04EC3AEE">
      <w:start w:val="1"/>
      <w:numFmt w:val="bullet"/>
      <w:lvlText w:val=""/>
      <w:lvlJc w:val="left"/>
      <w:pPr>
        <w:tabs>
          <w:tab w:val="num" w:pos="2160"/>
        </w:tabs>
        <w:ind w:left="2160" w:hanging="360"/>
      </w:pPr>
      <w:rPr>
        <w:rFonts w:ascii="Wingdings" w:hAnsi="Wingdings"/>
      </w:rPr>
    </w:lvl>
    <w:lvl w:ilvl="3" w:tplc="283C13D2">
      <w:start w:val="1"/>
      <w:numFmt w:val="bullet"/>
      <w:lvlText w:val=""/>
      <w:lvlJc w:val="left"/>
      <w:pPr>
        <w:tabs>
          <w:tab w:val="num" w:pos="2880"/>
        </w:tabs>
        <w:ind w:left="2880" w:hanging="360"/>
      </w:pPr>
      <w:rPr>
        <w:rFonts w:ascii="Symbol" w:hAnsi="Symbol"/>
      </w:rPr>
    </w:lvl>
    <w:lvl w:ilvl="4" w:tplc="BCAA6F2A">
      <w:start w:val="1"/>
      <w:numFmt w:val="bullet"/>
      <w:lvlText w:val="o"/>
      <w:lvlJc w:val="left"/>
      <w:pPr>
        <w:tabs>
          <w:tab w:val="num" w:pos="3600"/>
        </w:tabs>
        <w:ind w:left="3600" w:hanging="360"/>
      </w:pPr>
      <w:rPr>
        <w:rFonts w:ascii="Courier New" w:hAnsi="Courier New"/>
      </w:rPr>
    </w:lvl>
    <w:lvl w:ilvl="5" w:tplc="095677C0">
      <w:start w:val="1"/>
      <w:numFmt w:val="bullet"/>
      <w:lvlText w:val=""/>
      <w:lvlJc w:val="left"/>
      <w:pPr>
        <w:tabs>
          <w:tab w:val="num" w:pos="4320"/>
        </w:tabs>
        <w:ind w:left="4320" w:hanging="360"/>
      </w:pPr>
      <w:rPr>
        <w:rFonts w:ascii="Wingdings" w:hAnsi="Wingdings"/>
      </w:rPr>
    </w:lvl>
    <w:lvl w:ilvl="6" w:tplc="88B4077A">
      <w:start w:val="1"/>
      <w:numFmt w:val="bullet"/>
      <w:lvlText w:val=""/>
      <w:lvlJc w:val="left"/>
      <w:pPr>
        <w:tabs>
          <w:tab w:val="num" w:pos="5040"/>
        </w:tabs>
        <w:ind w:left="5040" w:hanging="360"/>
      </w:pPr>
      <w:rPr>
        <w:rFonts w:ascii="Symbol" w:hAnsi="Symbol"/>
      </w:rPr>
    </w:lvl>
    <w:lvl w:ilvl="7" w:tplc="36BE776E">
      <w:start w:val="1"/>
      <w:numFmt w:val="bullet"/>
      <w:lvlText w:val="o"/>
      <w:lvlJc w:val="left"/>
      <w:pPr>
        <w:tabs>
          <w:tab w:val="num" w:pos="5760"/>
        </w:tabs>
        <w:ind w:left="5760" w:hanging="360"/>
      </w:pPr>
      <w:rPr>
        <w:rFonts w:ascii="Courier New" w:hAnsi="Courier New"/>
      </w:rPr>
    </w:lvl>
    <w:lvl w:ilvl="8" w:tplc="1FE023CE">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C"/>
    <w:multiLevelType w:val="hybridMultilevel"/>
    <w:tmpl w:val="0000000C"/>
    <w:lvl w:ilvl="0" w:tplc="CEECE5A2">
      <w:start w:val="3"/>
      <w:numFmt w:val="decimal"/>
      <w:lvlText w:val="%1."/>
      <w:lvlJc w:val="left"/>
      <w:pPr>
        <w:ind w:left="0" w:firstLine="0"/>
      </w:pPr>
    </w:lvl>
    <w:lvl w:ilvl="1" w:tplc="05749AEC">
      <w:start w:val="1"/>
      <w:numFmt w:val="bullet"/>
      <w:lvlText w:val="o"/>
      <w:lvlJc w:val="left"/>
      <w:pPr>
        <w:tabs>
          <w:tab w:val="num" w:pos="1440"/>
        </w:tabs>
        <w:ind w:left="1440" w:hanging="360"/>
      </w:pPr>
      <w:rPr>
        <w:rFonts w:ascii="Courier New" w:hAnsi="Courier New"/>
      </w:rPr>
    </w:lvl>
    <w:lvl w:ilvl="2" w:tplc="006CB220">
      <w:start w:val="1"/>
      <w:numFmt w:val="bullet"/>
      <w:lvlText w:val=""/>
      <w:lvlJc w:val="left"/>
      <w:pPr>
        <w:tabs>
          <w:tab w:val="num" w:pos="2160"/>
        </w:tabs>
        <w:ind w:left="2160" w:hanging="360"/>
      </w:pPr>
      <w:rPr>
        <w:rFonts w:ascii="Wingdings" w:hAnsi="Wingdings"/>
      </w:rPr>
    </w:lvl>
    <w:lvl w:ilvl="3" w:tplc="E5DA8EC0">
      <w:start w:val="1"/>
      <w:numFmt w:val="bullet"/>
      <w:lvlText w:val=""/>
      <w:lvlJc w:val="left"/>
      <w:pPr>
        <w:tabs>
          <w:tab w:val="num" w:pos="2880"/>
        </w:tabs>
        <w:ind w:left="2880" w:hanging="360"/>
      </w:pPr>
      <w:rPr>
        <w:rFonts w:ascii="Symbol" w:hAnsi="Symbol"/>
      </w:rPr>
    </w:lvl>
    <w:lvl w:ilvl="4" w:tplc="C8A4C9E4">
      <w:start w:val="1"/>
      <w:numFmt w:val="bullet"/>
      <w:lvlText w:val="o"/>
      <w:lvlJc w:val="left"/>
      <w:pPr>
        <w:tabs>
          <w:tab w:val="num" w:pos="3600"/>
        </w:tabs>
        <w:ind w:left="3600" w:hanging="360"/>
      </w:pPr>
      <w:rPr>
        <w:rFonts w:ascii="Courier New" w:hAnsi="Courier New"/>
      </w:rPr>
    </w:lvl>
    <w:lvl w:ilvl="5" w:tplc="C3C6FF1E">
      <w:start w:val="1"/>
      <w:numFmt w:val="bullet"/>
      <w:lvlText w:val=""/>
      <w:lvlJc w:val="left"/>
      <w:pPr>
        <w:tabs>
          <w:tab w:val="num" w:pos="4320"/>
        </w:tabs>
        <w:ind w:left="4320" w:hanging="360"/>
      </w:pPr>
      <w:rPr>
        <w:rFonts w:ascii="Wingdings" w:hAnsi="Wingdings"/>
      </w:rPr>
    </w:lvl>
    <w:lvl w:ilvl="6" w:tplc="AEB855DE">
      <w:start w:val="1"/>
      <w:numFmt w:val="bullet"/>
      <w:lvlText w:val=""/>
      <w:lvlJc w:val="left"/>
      <w:pPr>
        <w:tabs>
          <w:tab w:val="num" w:pos="5040"/>
        </w:tabs>
        <w:ind w:left="5040" w:hanging="360"/>
      </w:pPr>
      <w:rPr>
        <w:rFonts w:ascii="Symbol" w:hAnsi="Symbol"/>
      </w:rPr>
    </w:lvl>
    <w:lvl w:ilvl="7" w:tplc="8A86C3FA">
      <w:start w:val="1"/>
      <w:numFmt w:val="bullet"/>
      <w:lvlText w:val="o"/>
      <w:lvlJc w:val="left"/>
      <w:pPr>
        <w:tabs>
          <w:tab w:val="num" w:pos="5760"/>
        </w:tabs>
        <w:ind w:left="5760" w:hanging="360"/>
      </w:pPr>
      <w:rPr>
        <w:rFonts w:ascii="Courier New" w:hAnsi="Courier New"/>
      </w:rPr>
    </w:lvl>
    <w:lvl w:ilvl="8" w:tplc="09961DA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D"/>
    <w:multiLevelType w:val="hybridMultilevel"/>
    <w:tmpl w:val="0000000D"/>
    <w:lvl w:ilvl="0" w:tplc="F4C01222">
      <w:start w:val="1"/>
      <w:numFmt w:val="bullet"/>
      <w:lvlText w:val=""/>
      <w:lvlJc w:val="left"/>
      <w:pPr>
        <w:ind w:left="720" w:hanging="360"/>
      </w:pPr>
      <w:rPr>
        <w:rFonts w:ascii="Symbol" w:hAnsi="Symbol"/>
        <w:b w:val="0"/>
        <w:bCs w:val="0"/>
      </w:rPr>
    </w:lvl>
    <w:lvl w:ilvl="1" w:tplc="0B94912A">
      <w:start w:val="1"/>
      <w:numFmt w:val="bullet"/>
      <w:lvlText w:val="o"/>
      <w:lvlJc w:val="left"/>
      <w:pPr>
        <w:tabs>
          <w:tab w:val="num" w:pos="1440"/>
        </w:tabs>
        <w:ind w:left="1440" w:hanging="360"/>
      </w:pPr>
      <w:rPr>
        <w:rFonts w:ascii="Courier New" w:hAnsi="Courier New"/>
      </w:rPr>
    </w:lvl>
    <w:lvl w:ilvl="2" w:tplc="8730E4F0">
      <w:start w:val="1"/>
      <w:numFmt w:val="bullet"/>
      <w:lvlText w:val=""/>
      <w:lvlJc w:val="left"/>
      <w:pPr>
        <w:tabs>
          <w:tab w:val="num" w:pos="2160"/>
        </w:tabs>
        <w:ind w:left="2160" w:hanging="360"/>
      </w:pPr>
      <w:rPr>
        <w:rFonts w:ascii="Wingdings" w:hAnsi="Wingdings"/>
      </w:rPr>
    </w:lvl>
    <w:lvl w:ilvl="3" w:tplc="85708A86">
      <w:start w:val="1"/>
      <w:numFmt w:val="bullet"/>
      <w:lvlText w:val=""/>
      <w:lvlJc w:val="left"/>
      <w:pPr>
        <w:tabs>
          <w:tab w:val="num" w:pos="2880"/>
        </w:tabs>
        <w:ind w:left="2880" w:hanging="360"/>
      </w:pPr>
      <w:rPr>
        <w:rFonts w:ascii="Symbol" w:hAnsi="Symbol"/>
      </w:rPr>
    </w:lvl>
    <w:lvl w:ilvl="4" w:tplc="BFB63C62">
      <w:start w:val="1"/>
      <w:numFmt w:val="bullet"/>
      <w:lvlText w:val="o"/>
      <w:lvlJc w:val="left"/>
      <w:pPr>
        <w:tabs>
          <w:tab w:val="num" w:pos="3600"/>
        </w:tabs>
        <w:ind w:left="3600" w:hanging="360"/>
      </w:pPr>
      <w:rPr>
        <w:rFonts w:ascii="Courier New" w:hAnsi="Courier New"/>
      </w:rPr>
    </w:lvl>
    <w:lvl w:ilvl="5" w:tplc="0DE67D44">
      <w:start w:val="1"/>
      <w:numFmt w:val="bullet"/>
      <w:lvlText w:val=""/>
      <w:lvlJc w:val="left"/>
      <w:pPr>
        <w:tabs>
          <w:tab w:val="num" w:pos="4320"/>
        </w:tabs>
        <w:ind w:left="4320" w:hanging="360"/>
      </w:pPr>
      <w:rPr>
        <w:rFonts w:ascii="Wingdings" w:hAnsi="Wingdings"/>
      </w:rPr>
    </w:lvl>
    <w:lvl w:ilvl="6" w:tplc="F6CEF5BC">
      <w:start w:val="1"/>
      <w:numFmt w:val="bullet"/>
      <w:lvlText w:val=""/>
      <w:lvlJc w:val="left"/>
      <w:pPr>
        <w:tabs>
          <w:tab w:val="num" w:pos="5040"/>
        </w:tabs>
        <w:ind w:left="5040" w:hanging="360"/>
      </w:pPr>
      <w:rPr>
        <w:rFonts w:ascii="Symbol" w:hAnsi="Symbol"/>
      </w:rPr>
    </w:lvl>
    <w:lvl w:ilvl="7" w:tplc="B9D80752">
      <w:start w:val="1"/>
      <w:numFmt w:val="bullet"/>
      <w:lvlText w:val="o"/>
      <w:lvlJc w:val="left"/>
      <w:pPr>
        <w:tabs>
          <w:tab w:val="num" w:pos="5760"/>
        </w:tabs>
        <w:ind w:left="5760" w:hanging="360"/>
      </w:pPr>
      <w:rPr>
        <w:rFonts w:ascii="Courier New" w:hAnsi="Courier New"/>
      </w:rPr>
    </w:lvl>
    <w:lvl w:ilvl="8" w:tplc="24A89EBC">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E"/>
    <w:multiLevelType w:val="hybridMultilevel"/>
    <w:tmpl w:val="0000000E"/>
    <w:lvl w:ilvl="0" w:tplc="B4D266E2">
      <w:start w:val="1"/>
      <w:numFmt w:val="bullet"/>
      <w:lvlText w:val=""/>
      <w:lvlJc w:val="left"/>
      <w:pPr>
        <w:ind w:left="720" w:hanging="360"/>
      </w:pPr>
      <w:rPr>
        <w:rFonts w:ascii="Symbol" w:hAnsi="Symbol"/>
        <w:b w:val="0"/>
        <w:bCs w:val="0"/>
      </w:rPr>
    </w:lvl>
    <w:lvl w:ilvl="1" w:tplc="625253BA">
      <w:start w:val="1"/>
      <w:numFmt w:val="bullet"/>
      <w:lvlText w:val="o"/>
      <w:lvlJc w:val="left"/>
      <w:pPr>
        <w:tabs>
          <w:tab w:val="num" w:pos="1440"/>
        </w:tabs>
        <w:ind w:left="1440" w:hanging="360"/>
      </w:pPr>
      <w:rPr>
        <w:rFonts w:ascii="Courier New" w:hAnsi="Courier New"/>
      </w:rPr>
    </w:lvl>
    <w:lvl w:ilvl="2" w:tplc="68423F36">
      <w:start w:val="1"/>
      <w:numFmt w:val="bullet"/>
      <w:lvlText w:val=""/>
      <w:lvlJc w:val="left"/>
      <w:pPr>
        <w:tabs>
          <w:tab w:val="num" w:pos="2160"/>
        </w:tabs>
        <w:ind w:left="2160" w:hanging="360"/>
      </w:pPr>
      <w:rPr>
        <w:rFonts w:ascii="Wingdings" w:hAnsi="Wingdings"/>
      </w:rPr>
    </w:lvl>
    <w:lvl w:ilvl="3" w:tplc="52760652">
      <w:start w:val="1"/>
      <w:numFmt w:val="bullet"/>
      <w:lvlText w:val=""/>
      <w:lvlJc w:val="left"/>
      <w:pPr>
        <w:tabs>
          <w:tab w:val="num" w:pos="2880"/>
        </w:tabs>
        <w:ind w:left="2880" w:hanging="360"/>
      </w:pPr>
      <w:rPr>
        <w:rFonts w:ascii="Symbol" w:hAnsi="Symbol"/>
      </w:rPr>
    </w:lvl>
    <w:lvl w:ilvl="4" w:tplc="B392582A">
      <w:start w:val="1"/>
      <w:numFmt w:val="bullet"/>
      <w:lvlText w:val="o"/>
      <w:lvlJc w:val="left"/>
      <w:pPr>
        <w:tabs>
          <w:tab w:val="num" w:pos="3600"/>
        </w:tabs>
        <w:ind w:left="3600" w:hanging="360"/>
      </w:pPr>
      <w:rPr>
        <w:rFonts w:ascii="Courier New" w:hAnsi="Courier New"/>
      </w:rPr>
    </w:lvl>
    <w:lvl w:ilvl="5" w:tplc="D9F04A3E">
      <w:start w:val="1"/>
      <w:numFmt w:val="bullet"/>
      <w:lvlText w:val=""/>
      <w:lvlJc w:val="left"/>
      <w:pPr>
        <w:tabs>
          <w:tab w:val="num" w:pos="4320"/>
        </w:tabs>
        <w:ind w:left="4320" w:hanging="360"/>
      </w:pPr>
      <w:rPr>
        <w:rFonts w:ascii="Wingdings" w:hAnsi="Wingdings"/>
      </w:rPr>
    </w:lvl>
    <w:lvl w:ilvl="6" w:tplc="7EA28190">
      <w:start w:val="1"/>
      <w:numFmt w:val="bullet"/>
      <w:lvlText w:val=""/>
      <w:lvlJc w:val="left"/>
      <w:pPr>
        <w:tabs>
          <w:tab w:val="num" w:pos="5040"/>
        </w:tabs>
        <w:ind w:left="5040" w:hanging="360"/>
      </w:pPr>
      <w:rPr>
        <w:rFonts w:ascii="Symbol" w:hAnsi="Symbol"/>
      </w:rPr>
    </w:lvl>
    <w:lvl w:ilvl="7" w:tplc="082A9DE6">
      <w:start w:val="1"/>
      <w:numFmt w:val="bullet"/>
      <w:lvlText w:val="o"/>
      <w:lvlJc w:val="left"/>
      <w:pPr>
        <w:tabs>
          <w:tab w:val="num" w:pos="5760"/>
        </w:tabs>
        <w:ind w:left="5760" w:hanging="360"/>
      </w:pPr>
      <w:rPr>
        <w:rFonts w:ascii="Courier New" w:hAnsi="Courier New"/>
      </w:rPr>
    </w:lvl>
    <w:lvl w:ilvl="8" w:tplc="1318CFE4">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F"/>
    <w:multiLevelType w:val="hybridMultilevel"/>
    <w:tmpl w:val="0000000F"/>
    <w:lvl w:ilvl="0" w:tplc="9070A18A">
      <w:start w:val="1"/>
      <w:numFmt w:val="bullet"/>
      <w:lvlText w:val=""/>
      <w:lvlJc w:val="left"/>
      <w:pPr>
        <w:ind w:left="720" w:hanging="360"/>
      </w:pPr>
      <w:rPr>
        <w:rFonts w:ascii="Symbol" w:hAnsi="Symbol"/>
        <w:b w:val="0"/>
        <w:bCs w:val="0"/>
      </w:rPr>
    </w:lvl>
    <w:lvl w:ilvl="1" w:tplc="964A0882">
      <w:start w:val="1"/>
      <w:numFmt w:val="bullet"/>
      <w:lvlText w:val="o"/>
      <w:lvlJc w:val="left"/>
      <w:pPr>
        <w:tabs>
          <w:tab w:val="num" w:pos="1440"/>
        </w:tabs>
        <w:ind w:left="1440" w:hanging="360"/>
      </w:pPr>
      <w:rPr>
        <w:rFonts w:ascii="Courier New" w:hAnsi="Courier New"/>
      </w:rPr>
    </w:lvl>
    <w:lvl w:ilvl="2" w:tplc="AC188C38">
      <w:start w:val="1"/>
      <w:numFmt w:val="bullet"/>
      <w:lvlText w:val=""/>
      <w:lvlJc w:val="left"/>
      <w:pPr>
        <w:tabs>
          <w:tab w:val="num" w:pos="2160"/>
        </w:tabs>
        <w:ind w:left="2160" w:hanging="360"/>
      </w:pPr>
      <w:rPr>
        <w:rFonts w:ascii="Wingdings" w:hAnsi="Wingdings"/>
      </w:rPr>
    </w:lvl>
    <w:lvl w:ilvl="3" w:tplc="DA3CE740">
      <w:start w:val="1"/>
      <w:numFmt w:val="bullet"/>
      <w:lvlText w:val=""/>
      <w:lvlJc w:val="left"/>
      <w:pPr>
        <w:tabs>
          <w:tab w:val="num" w:pos="2880"/>
        </w:tabs>
        <w:ind w:left="2880" w:hanging="360"/>
      </w:pPr>
      <w:rPr>
        <w:rFonts w:ascii="Symbol" w:hAnsi="Symbol"/>
      </w:rPr>
    </w:lvl>
    <w:lvl w:ilvl="4" w:tplc="1D38433A">
      <w:start w:val="1"/>
      <w:numFmt w:val="bullet"/>
      <w:lvlText w:val="o"/>
      <w:lvlJc w:val="left"/>
      <w:pPr>
        <w:tabs>
          <w:tab w:val="num" w:pos="3600"/>
        </w:tabs>
        <w:ind w:left="3600" w:hanging="360"/>
      </w:pPr>
      <w:rPr>
        <w:rFonts w:ascii="Courier New" w:hAnsi="Courier New"/>
      </w:rPr>
    </w:lvl>
    <w:lvl w:ilvl="5" w:tplc="907454A2">
      <w:start w:val="1"/>
      <w:numFmt w:val="bullet"/>
      <w:lvlText w:val=""/>
      <w:lvlJc w:val="left"/>
      <w:pPr>
        <w:tabs>
          <w:tab w:val="num" w:pos="4320"/>
        </w:tabs>
        <w:ind w:left="4320" w:hanging="360"/>
      </w:pPr>
      <w:rPr>
        <w:rFonts w:ascii="Wingdings" w:hAnsi="Wingdings"/>
      </w:rPr>
    </w:lvl>
    <w:lvl w:ilvl="6" w:tplc="304663EA">
      <w:start w:val="1"/>
      <w:numFmt w:val="bullet"/>
      <w:lvlText w:val=""/>
      <w:lvlJc w:val="left"/>
      <w:pPr>
        <w:tabs>
          <w:tab w:val="num" w:pos="5040"/>
        </w:tabs>
        <w:ind w:left="5040" w:hanging="360"/>
      </w:pPr>
      <w:rPr>
        <w:rFonts w:ascii="Symbol" w:hAnsi="Symbol"/>
      </w:rPr>
    </w:lvl>
    <w:lvl w:ilvl="7" w:tplc="991421C0">
      <w:start w:val="1"/>
      <w:numFmt w:val="bullet"/>
      <w:lvlText w:val="o"/>
      <w:lvlJc w:val="left"/>
      <w:pPr>
        <w:tabs>
          <w:tab w:val="num" w:pos="5760"/>
        </w:tabs>
        <w:ind w:left="5760" w:hanging="360"/>
      </w:pPr>
      <w:rPr>
        <w:rFonts w:ascii="Courier New" w:hAnsi="Courier New"/>
      </w:rPr>
    </w:lvl>
    <w:lvl w:ilvl="8" w:tplc="0E8A033C">
      <w:start w:val="1"/>
      <w:numFmt w:val="bullet"/>
      <w:lvlText w:val=""/>
      <w:lvlJc w:val="left"/>
      <w:pPr>
        <w:tabs>
          <w:tab w:val="num" w:pos="6480"/>
        </w:tabs>
        <w:ind w:left="6480" w:hanging="360"/>
      </w:pPr>
      <w:rPr>
        <w:rFonts w:ascii="Wingdings" w:hAnsi="Wingdings"/>
      </w:rPr>
    </w:lvl>
  </w:abstractNum>
  <w:abstractNum w:abstractNumId="14" w15:restartNumberingAfterBreak="0">
    <w:nsid w:val="00000010"/>
    <w:multiLevelType w:val="hybridMultilevel"/>
    <w:tmpl w:val="00000010"/>
    <w:lvl w:ilvl="0" w:tplc="56CE95F2">
      <w:start w:val="1"/>
      <w:numFmt w:val="bullet"/>
      <w:lvlText w:val=""/>
      <w:lvlJc w:val="left"/>
      <w:pPr>
        <w:ind w:left="720" w:hanging="360"/>
      </w:pPr>
      <w:rPr>
        <w:rFonts w:ascii="Symbol" w:hAnsi="Symbol"/>
        <w:b w:val="0"/>
        <w:bCs w:val="0"/>
      </w:rPr>
    </w:lvl>
    <w:lvl w:ilvl="1" w:tplc="E24C0226">
      <w:start w:val="1"/>
      <w:numFmt w:val="bullet"/>
      <w:lvlText w:val="o"/>
      <w:lvlJc w:val="left"/>
      <w:pPr>
        <w:tabs>
          <w:tab w:val="num" w:pos="1440"/>
        </w:tabs>
        <w:ind w:left="1440" w:hanging="360"/>
      </w:pPr>
      <w:rPr>
        <w:rFonts w:ascii="Courier New" w:hAnsi="Courier New"/>
      </w:rPr>
    </w:lvl>
    <w:lvl w:ilvl="2" w:tplc="E46A72CE">
      <w:start w:val="1"/>
      <w:numFmt w:val="bullet"/>
      <w:lvlText w:val=""/>
      <w:lvlJc w:val="left"/>
      <w:pPr>
        <w:tabs>
          <w:tab w:val="num" w:pos="2160"/>
        </w:tabs>
        <w:ind w:left="2160" w:hanging="360"/>
      </w:pPr>
      <w:rPr>
        <w:rFonts w:ascii="Wingdings" w:hAnsi="Wingdings"/>
      </w:rPr>
    </w:lvl>
    <w:lvl w:ilvl="3" w:tplc="B4523CEA">
      <w:start w:val="1"/>
      <w:numFmt w:val="bullet"/>
      <w:lvlText w:val=""/>
      <w:lvlJc w:val="left"/>
      <w:pPr>
        <w:tabs>
          <w:tab w:val="num" w:pos="2880"/>
        </w:tabs>
        <w:ind w:left="2880" w:hanging="360"/>
      </w:pPr>
      <w:rPr>
        <w:rFonts w:ascii="Symbol" w:hAnsi="Symbol"/>
      </w:rPr>
    </w:lvl>
    <w:lvl w:ilvl="4" w:tplc="56F0B7A4">
      <w:start w:val="1"/>
      <w:numFmt w:val="bullet"/>
      <w:lvlText w:val="o"/>
      <w:lvlJc w:val="left"/>
      <w:pPr>
        <w:tabs>
          <w:tab w:val="num" w:pos="3600"/>
        </w:tabs>
        <w:ind w:left="3600" w:hanging="360"/>
      </w:pPr>
      <w:rPr>
        <w:rFonts w:ascii="Courier New" w:hAnsi="Courier New"/>
      </w:rPr>
    </w:lvl>
    <w:lvl w:ilvl="5" w:tplc="BBE25BBC">
      <w:start w:val="1"/>
      <w:numFmt w:val="bullet"/>
      <w:lvlText w:val=""/>
      <w:lvlJc w:val="left"/>
      <w:pPr>
        <w:tabs>
          <w:tab w:val="num" w:pos="4320"/>
        </w:tabs>
        <w:ind w:left="4320" w:hanging="360"/>
      </w:pPr>
      <w:rPr>
        <w:rFonts w:ascii="Wingdings" w:hAnsi="Wingdings"/>
      </w:rPr>
    </w:lvl>
    <w:lvl w:ilvl="6" w:tplc="B5448654">
      <w:start w:val="1"/>
      <w:numFmt w:val="bullet"/>
      <w:lvlText w:val=""/>
      <w:lvlJc w:val="left"/>
      <w:pPr>
        <w:tabs>
          <w:tab w:val="num" w:pos="5040"/>
        </w:tabs>
        <w:ind w:left="5040" w:hanging="360"/>
      </w:pPr>
      <w:rPr>
        <w:rFonts w:ascii="Symbol" w:hAnsi="Symbol"/>
      </w:rPr>
    </w:lvl>
    <w:lvl w:ilvl="7" w:tplc="C87E065A">
      <w:start w:val="1"/>
      <w:numFmt w:val="bullet"/>
      <w:lvlText w:val="o"/>
      <w:lvlJc w:val="left"/>
      <w:pPr>
        <w:tabs>
          <w:tab w:val="num" w:pos="5760"/>
        </w:tabs>
        <w:ind w:left="5760" w:hanging="360"/>
      </w:pPr>
      <w:rPr>
        <w:rFonts w:ascii="Courier New" w:hAnsi="Courier New"/>
      </w:rPr>
    </w:lvl>
    <w:lvl w:ilvl="8" w:tplc="F8463F0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1"/>
    <w:multiLevelType w:val="hybridMultilevel"/>
    <w:tmpl w:val="00000011"/>
    <w:lvl w:ilvl="0" w:tplc="879A8490">
      <w:start w:val="4"/>
      <w:numFmt w:val="decimal"/>
      <w:lvlText w:val="%1."/>
      <w:lvlJc w:val="left"/>
      <w:pPr>
        <w:ind w:left="0" w:firstLine="0"/>
      </w:pPr>
    </w:lvl>
    <w:lvl w:ilvl="1" w:tplc="E9144F52">
      <w:start w:val="1"/>
      <w:numFmt w:val="bullet"/>
      <w:lvlText w:val="o"/>
      <w:lvlJc w:val="left"/>
      <w:pPr>
        <w:tabs>
          <w:tab w:val="num" w:pos="1440"/>
        </w:tabs>
        <w:ind w:left="1440" w:hanging="360"/>
      </w:pPr>
      <w:rPr>
        <w:rFonts w:ascii="Courier New" w:hAnsi="Courier New"/>
      </w:rPr>
    </w:lvl>
    <w:lvl w:ilvl="2" w:tplc="71E86136">
      <w:start w:val="1"/>
      <w:numFmt w:val="bullet"/>
      <w:lvlText w:val=""/>
      <w:lvlJc w:val="left"/>
      <w:pPr>
        <w:tabs>
          <w:tab w:val="num" w:pos="2160"/>
        </w:tabs>
        <w:ind w:left="2160" w:hanging="360"/>
      </w:pPr>
      <w:rPr>
        <w:rFonts w:ascii="Wingdings" w:hAnsi="Wingdings"/>
      </w:rPr>
    </w:lvl>
    <w:lvl w:ilvl="3" w:tplc="C17A0F68">
      <w:start w:val="1"/>
      <w:numFmt w:val="bullet"/>
      <w:lvlText w:val=""/>
      <w:lvlJc w:val="left"/>
      <w:pPr>
        <w:tabs>
          <w:tab w:val="num" w:pos="2880"/>
        </w:tabs>
        <w:ind w:left="2880" w:hanging="360"/>
      </w:pPr>
      <w:rPr>
        <w:rFonts w:ascii="Symbol" w:hAnsi="Symbol"/>
      </w:rPr>
    </w:lvl>
    <w:lvl w:ilvl="4" w:tplc="524204B8">
      <w:start w:val="1"/>
      <w:numFmt w:val="bullet"/>
      <w:lvlText w:val="o"/>
      <w:lvlJc w:val="left"/>
      <w:pPr>
        <w:tabs>
          <w:tab w:val="num" w:pos="3600"/>
        </w:tabs>
        <w:ind w:left="3600" w:hanging="360"/>
      </w:pPr>
      <w:rPr>
        <w:rFonts w:ascii="Courier New" w:hAnsi="Courier New"/>
      </w:rPr>
    </w:lvl>
    <w:lvl w:ilvl="5" w:tplc="82C418DA">
      <w:start w:val="1"/>
      <w:numFmt w:val="bullet"/>
      <w:lvlText w:val=""/>
      <w:lvlJc w:val="left"/>
      <w:pPr>
        <w:tabs>
          <w:tab w:val="num" w:pos="4320"/>
        </w:tabs>
        <w:ind w:left="4320" w:hanging="360"/>
      </w:pPr>
      <w:rPr>
        <w:rFonts w:ascii="Wingdings" w:hAnsi="Wingdings"/>
      </w:rPr>
    </w:lvl>
    <w:lvl w:ilvl="6" w:tplc="E51AB44C">
      <w:start w:val="1"/>
      <w:numFmt w:val="bullet"/>
      <w:lvlText w:val=""/>
      <w:lvlJc w:val="left"/>
      <w:pPr>
        <w:tabs>
          <w:tab w:val="num" w:pos="5040"/>
        </w:tabs>
        <w:ind w:left="5040" w:hanging="360"/>
      </w:pPr>
      <w:rPr>
        <w:rFonts w:ascii="Symbol" w:hAnsi="Symbol"/>
      </w:rPr>
    </w:lvl>
    <w:lvl w:ilvl="7" w:tplc="76401956">
      <w:start w:val="1"/>
      <w:numFmt w:val="bullet"/>
      <w:lvlText w:val="o"/>
      <w:lvlJc w:val="left"/>
      <w:pPr>
        <w:tabs>
          <w:tab w:val="num" w:pos="5760"/>
        </w:tabs>
        <w:ind w:left="5760" w:hanging="360"/>
      </w:pPr>
      <w:rPr>
        <w:rFonts w:ascii="Courier New" w:hAnsi="Courier New"/>
      </w:rPr>
    </w:lvl>
    <w:lvl w:ilvl="8" w:tplc="7B96BAB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2"/>
    <w:multiLevelType w:val="hybridMultilevel"/>
    <w:tmpl w:val="00000012"/>
    <w:lvl w:ilvl="0" w:tplc="FA40F250">
      <w:start w:val="1"/>
      <w:numFmt w:val="bullet"/>
      <w:lvlText w:val=""/>
      <w:lvlJc w:val="left"/>
      <w:pPr>
        <w:ind w:left="720" w:hanging="360"/>
      </w:pPr>
      <w:rPr>
        <w:rFonts w:ascii="Symbol" w:hAnsi="Symbol"/>
        <w:b w:val="0"/>
        <w:bCs w:val="0"/>
      </w:rPr>
    </w:lvl>
    <w:lvl w:ilvl="1" w:tplc="90602688">
      <w:start w:val="1"/>
      <w:numFmt w:val="bullet"/>
      <w:lvlText w:val="o"/>
      <w:lvlJc w:val="left"/>
      <w:pPr>
        <w:tabs>
          <w:tab w:val="num" w:pos="1440"/>
        </w:tabs>
        <w:ind w:left="1440" w:hanging="360"/>
      </w:pPr>
      <w:rPr>
        <w:rFonts w:ascii="Courier New" w:hAnsi="Courier New"/>
      </w:rPr>
    </w:lvl>
    <w:lvl w:ilvl="2" w:tplc="B0566E06">
      <w:start w:val="1"/>
      <w:numFmt w:val="bullet"/>
      <w:lvlText w:val=""/>
      <w:lvlJc w:val="left"/>
      <w:pPr>
        <w:tabs>
          <w:tab w:val="num" w:pos="2160"/>
        </w:tabs>
        <w:ind w:left="2160" w:hanging="360"/>
      </w:pPr>
      <w:rPr>
        <w:rFonts w:ascii="Wingdings" w:hAnsi="Wingdings"/>
      </w:rPr>
    </w:lvl>
    <w:lvl w:ilvl="3" w:tplc="568C8F9A">
      <w:start w:val="1"/>
      <w:numFmt w:val="bullet"/>
      <w:lvlText w:val=""/>
      <w:lvlJc w:val="left"/>
      <w:pPr>
        <w:tabs>
          <w:tab w:val="num" w:pos="2880"/>
        </w:tabs>
        <w:ind w:left="2880" w:hanging="360"/>
      </w:pPr>
      <w:rPr>
        <w:rFonts w:ascii="Symbol" w:hAnsi="Symbol"/>
      </w:rPr>
    </w:lvl>
    <w:lvl w:ilvl="4" w:tplc="8A426F48">
      <w:start w:val="1"/>
      <w:numFmt w:val="bullet"/>
      <w:lvlText w:val="o"/>
      <w:lvlJc w:val="left"/>
      <w:pPr>
        <w:tabs>
          <w:tab w:val="num" w:pos="3600"/>
        </w:tabs>
        <w:ind w:left="3600" w:hanging="360"/>
      </w:pPr>
      <w:rPr>
        <w:rFonts w:ascii="Courier New" w:hAnsi="Courier New"/>
      </w:rPr>
    </w:lvl>
    <w:lvl w:ilvl="5" w:tplc="A5AA0754">
      <w:start w:val="1"/>
      <w:numFmt w:val="bullet"/>
      <w:lvlText w:val=""/>
      <w:lvlJc w:val="left"/>
      <w:pPr>
        <w:tabs>
          <w:tab w:val="num" w:pos="4320"/>
        </w:tabs>
        <w:ind w:left="4320" w:hanging="360"/>
      </w:pPr>
      <w:rPr>
        <w:rFonts w:ascii="Wingdings" w:hAnsi="Wingdings"/>
      </w:rPr>
    </w:lvl>
    <w:lvl w:ilvl="6" w:tplc="9B70BBB0">
      <w:start w:val="1"/>
      <w:numFmt w:val="bullet"/>
      <w:lvlText w:val=""/>
      <w:lvlJc w:val="left"/>
      <w:pPr>
        <w:tabs>
          <w:tab w:val="num" w:pos="5040"/>
        </w:tabs>
        <w:ind w:left="5040" w:hanging="360"/>
      </w:pPr>
      <w:rPr>
        <w:rFonts w:ascii="Symbol" w:hAnsi="Symbol"/>
      </w:rPr>
    </w:lvl>
    <w:lvl w:ilvl="7" w:tplc="CA18B5C8">
      <w:start w:val="1"/>
      <w:numFmt w:val="bullet"/>
      <w:lvlText w:val="o"/>
      <w:lvlJc w:val="left"/>
      <w:pPr>
        <w:tabs>
          <w:tab w:val="num" w:pos="5760"/>
        </w:tabs>
        <w:ind w:left="5760" w:hanging="360"/>
      </w:pPr>
      <w:rPr>
        <w:rFonts w:ascii="Courier New" w:hAnsi="Courier New"/>
      </w:rPr>
    </w:lvl>
    <w:lvl w:ilvl="8" w:tplc="5D04BA5C">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3"/>
    <w:multiLevelType w:val="hybridMultilevel"/>
    <w:tmpl w:val="00000013"/>
    <w:lvl w:ilvl="0" w:tplc="BA642A6C">
      <w:start w:val="1"/>
      <w:numFmt w:val="bullet"/>
      <w:lvlText w:val=""/>
      <w:lvlJc w:val="left"/>
      <w:pPr>
        <w:ind w:left="720" w:hanging="360"/>
      </w:pPr>
      <w:rPr>
        <w:rFonts w:ascii="Symbol" w:hAnsi="Symbol"/>
        <w:b w:val="0"/>
        <w:bCs w:val="0"/>
      </w:rPr>
    </w:lvl>
    <w:lvl w:ilvl="1" w:tplc="F8B60A3C">
      <w:start w:val="1"/>
      <w:numFmt w:val="bullet"/>
      <w:lvlText w:val="o"/>
      <w:lvlJc w:val="left"/>
      <w:pPr>
        <w:tabs>
          <w:tab w:val="num" w:pos="1440"/>
        </w:tabs>
        <w:ind w:left="1440" w:hanging="360"/>
      </w:pPr>
      <w:rPr>
        <w:rFonts w:ascii="Courier New" w:hAnsi="Courier New"/>
      </w:rPr>
    </w:lvl>
    <w:lvl w:ilvl="2" w:tplc="0EBA6AE6">
      <w:start w:val="1"/>
      <w:numFmt w:val="bullet"/>
      <w:lvlText w:val=""/>
      <w:lvlJc w:val="left"/>
      <w:pPr>
        <w:tabs>
          <w:tab w:val="num" w:pos="2160"/>
        </w:tabs>
        <w:ind w:left="2160" w:hanging="360"/>
      </w:pPr>
      <w:rPr>
        <w:rFonts w:ascii="Wingdings" w:hAnsi="Wingdings"/>
      </w:rPr>
    </w:lvl>
    <w:lvl w:ilvl="3" w:tplc="6D12C4DA">
      <w:start w:val="1"/>
      <w:numFmt w:val="bullet"/>
      <w:lvlText w:val=""/>
      <w:lvlJc w:val="left"/>
      <w:pPr>
        <w:tabs>
          <w:tab w:val="num" w:pos="2880"/>
        </w:tabs>
        <w:ind w:left="2880" w:hanging="360"/>
      </w:pPr>
      <w:rPr>
        <w:rFonts w:ascii="Symbol" w:hAnsi="Symbol"/>
      </w:rPr>
    </w:lvl>
    <w:lvl w:ilvl="4" w:tplc="79285046">
      <w:start w:val="1"/>
      <w:numFmt w:val="bullet"/>
      <w:lvlText w:val="o"/>
      <w:lvlJc w:val="left"/>
      <w:pPr>
        <w:tabs>
          <w:tab w:val="num" w:pos="3600"/>
        </w:tabs>
        <w:ind w:left="3600" w:hanging="360"/>
      </w:pPr>
      <w:rPr>
        <w:rFonts w:ascii="Courier New" w:hAnsi="Courier New"/>
      </w:rPr>
    </w:lvl>
    <w:lvl w:ilvl="5" w:tplc="15BAE5EC">
      <w:start w:val="1"/>
      <w:numFmt w:val="bullet"/>
      <w:lvlText w:val=""/>
      <w:lvlJc w:val="left"/>
      <w:pPr>
        <w:tabs>
          <w:tab w:val="num" w:pos="4320"/>
        </w:tabs>
        <w:ind w:left="4320" w:hanging="360"/>
      </w:pPr>
      <w:rPr>
        <w:rFonts w:ascii="Wingdings" w:hAnsi="Wingdings"/>
      </w:rPr>
    </w:lvl>
    <w:lvl w:ilvl="6" w:tplc="19785AF8">
      <w:start w:val="1"/>
      <w:numFmt w:val="bullet"/>
      <w:lvlText w:val=""/>
      <w:lvlJc w:val="left"/>
      <w:pPr>
        <w:tabs>
          <w:tab w:val="num" w:pos="5040"/>
        </w:tabs>
        <w:ind w:left="5040" w:hanging="360"/>
      </w:pPr>
      <w:rPr>
        <w:rFonts w:ascii="Symbol" w:hAnsi="Symbol"/>
      </w:rPr>
    </w:lvl>
    <w:lvl w:ilvl="7" w:tplc="5B0EAC20">
      <w:start w:val="1"/>
      <w:numFmt w:val="bullet"/>
      <w:lvlText w:val="o"/>
      <w:lvlJc w:val="left"/>
      <w:pPr>
        <w:tabs>
          <w:tab w:val="num" w:pos="5760"/>
        </w:tabs>
        <w:ind w:left="5760" w:hanging="360"/>
      </w:pPr>
      <w:rPr>
        <w:rFonts w:ascii="Courier New" w:hAnsi="Courier New"/>
      </w:rPr>
    </w:lvl>
    <w:lvl w:ilvl="8" w:tplc="BF1AE718">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4"/>
    <w:multiLevelType w:val="hybridMultilevel"/>
    <w:tmpl w:val="2572CCA2"/>
    <w:lvl w:ilvl="0" w:tplc="FE34B8AA">
      <w:start w:val="5"/>
      <w:numFmt w:val="decimal"/>
      <w:lvlText w:val="%1."/>
      <w:lvlJc w:val="left"/>
      <w:pPr>
        <w:ind w:left="0" w:firstLine="0"/>
      </w:pPr>
      <w:rPr>
        <w:b w:val="0"/>
        <w:bCs w:val="0"/>
      </w:rPr>
    </w:lvl>
    <w:lvl w:ilvl="1" w:tplc="BEA097EC">
      <w:start w:val="1"/>
      <w:numFmt w:val="bullet"/>
      <w:lvlText w:val="o"/>
      <w:lvlJc w:val="left"/>
      <w:pPr>
        <w:tabs>
          <w:tab w:val="num" w:pos="1440"/>
        </w:tabs>
        <w:ind w:left="1440" w:hanging="360"/>
      </w:pPr>
      <w:rPr>
        <w:rFonts w:ascii="Courier New" w:hAnsi="Courier New"/>
      </w:rPr>
    </w:lvl>
    <w:lvl w:ilvl="2" w:tplc="A6F476DC">
      <w:start w:val="1"/>
      <w:numFmt w:val="bullet"/>
      <w:lvlText w:val=""/>
      <w:lvlJc w:val="left"/>
      <w:pPr>
        <w:tabs>
          <w:tab w:val="num" w:pos="2160"/>
        </w:tabs>
        <w:ind w:left="2160" w:hanging="360"/>
      </w:pPr>
      <w:rPr>
        <w:rFonts w:ascii="Wingdings" w:hAnsi="Wingdings"/>
      </w:rPr>
    </w:lvl>
    <w:lvl w:ilvl="3" w:tplc="42343DA4">
      <w:start w:val="1"/>
      <w:numFmt w:val="bullet"/>
      <w:lvlText w:val=""/>
      <w:lvlJc w:val="left"/>
      <w:pPr>
        <w:tabs>
          <w:tab w:val="num" w:pos="2880"/>
        </w:tabs>
        <w:ind w:left="2880" w:hanging="360"/>
      </w:pPr>
      <w:rPr>
        <w:rFonts w:ascii="Symbol" w:hAnsi="Symbol"/>
      </w:rPr>
    </w:lvl>
    <w:lvl w:ilvl="4" w:tplc="4F9467F4">
      <w:start w:val="1"/>
      <w:numFmt w:val="bullet"/>
      <w:lvlText w:val="o"/>
      <w:lvlJc w:val="left"/>
      <w:pPr>
        <w:tabs>
          <w:tab w:val="num" w:pos="3600"/>
        </w:tabs>
        <w:ind w:left="3600" w:hanging="360"/>
      </w:pPr>
      <w:rPr>
        <w:rFonts w:ascii="Courier New" w:hAnsi="Courier New"/>
      </w:rPr>
    </w:lvl>
    <w:lvl w:ilvl="5" w:tplc="6008A64C">
      <w:start w:val="1"/>
      <w:numFmt w:val="bullet"/>
      <w:lvlText w:val=""/>
      <w:lvlJc w:val="left"/>
      <w:pPr>
        <w:tabs>
          <w:tab w:val="num" w:pos="4320"/>
        </w:tabs>
        <w:ind w:left="4320" w:hanging="360"/>
      </w:pPr>
      <w:rPr>
        <w:rFonts w:ascii="Wingdings" w:hAnsi="Wingdings"/>
      </w:rPr>
    </w:lvl>
    <w:lvl w:ilvl="6" w:tplc="5094A53E">
      <w:start w:val="1"/>
      <w:numFmt w:val="bullet"/>
      <w:lvlText w:val=""/>
      <w:lvlJc w:val="left"/>
      <w:pPr>
        <w:tabs>
          <w:tab w:val="num" w:pos="5040"/>
        </w:tabs>
        <w:ind w:left="5040" w:hanging="360"/>
      </w:pPr>
      <w:rPr>
        <w:rFonts w:ascii="Symbol" w:hAnsi="Symbol"/>
      </w:rPr>
    </w:lvl>
    <w:lvl w:ilvl="7" w:tplc="EBBE9A26">
      <w:start w:val="1"/>
      <w:numFmt w:val="bullet"/>
      <w:lvlText w:val="o"/>
      <w:lvlJc w:val="left"/>
      <w:pPr>
        <w:tabs>
          <w:tab w:val="num" w:pos="5760"/>
        </w:tabs>
        <w:ind w:left="5760" w:hanging="360"/>
      </w:pPr>
      <w:rPr>
        <w:rFonts w:ascii="Courier New" w:hAnsi="Courier New"/>
      </w:rPr>
    </w:lvl>
    <w:lvl w:ilvl="8" w:tplc="3E08099C">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5"/>
    <w:multiLevelType w:val="hybridMultilevel"/>
    <w:tmpl w:val="00000015"/>
    <w:lvl w:ilvl="0" w:tplc="FFCA888C">
      <w:start w:val="1"/>
      <w:numFmt w:val="bullet"/>
      <w:lvlText w:val=""/>
      <w:lvlJc w:val="left"/>
      <w:pPr>
        <w:ind w:left="720" w:hanging="360"/>
      </w:pPr>
      <w:rPr>
        <w:rFonts w:ascii="Symbol" w:hAnsi="Symbol"/>
        <w:b w:val="0"/>
        <w:bCs w:val="0"/>
      </w:rPr>
    </w:lvl>
    <w:lvl w:ilvl="1" w:tplc="CF36094C">
      <w:start w:val="1"/>
      <w:numFmt w:val="bullet"/>
      <w:lvlText w:val="o"/>
      <w:lvlJc w:val="left"/>
      <w:pPr>
        <w:tabs>
          <w:tab w:val="num" w:pos="1440"/>
        </w:tabs>
        <w:ind w:left="1440" w:hanging="360"/>
      </w:pPr>
      <w:rPr>
        <w:rFonts w:ascii="Courier New" w:hAnsi="Courier New"/>
      </w:rPr>
    </w:lvl>
    <w:lvl w:ilvl="2" w:tplc="F0462FAE">
      <w:start w:val="1"/>
      <w:numFmt w:val="bullet"/>
      <w:lvlText w:val=""/>
      <w:lvlJc w:val="left"/>
      <w:pPr>
        <w:tabs>
          <w:tab w:val="num" w:pos="2160"/>
        </w:tabs>
        <w:ind w:left="2160" w:hanging="360"/>
      </w:pPr>
      <w:rPr>
        <w:rFonts w:ascii="Wingdings" w:hAnsi="Wingdings"/>
      </w:rPr>
    </w:lvl>
    <w:lvl w:ilvl="3" w:tplc="8B4AFE34">
      <w:start w:val="1"/>
      <w:numFmt w:val="bullet"/>
      <w:lvlText w:val=""/>
      <w:lvlJc w:val="left"/>
      <w:pPr>
        <w:tabs>
          <w:tab w:val="num" w:pos="2880"/>
        </w:tabs>
        <w:ind w:left="2880" w:hanging="360"/>
      </w:pPr>
      <w:rPr>
        <w:rFonts w:ascii="Symbol" w:hAnsi="Symbol"/>
      </w:rPr>
    </w:lvl>
    <w:lvl w:ilvl="4" w:tplc="BFAE11F6">
      <w:start w:val="1"/>
      <w:numFmt w:val="bullet"/>
      <w:lvlText w:val="o"/>
      <w:lvlJc w:val="left"/>
      <w:pPr>
        <w:tabs>
          <w:tab w:val="num" w:pos="3600"/>
        </w:tabs>
        <w:ind w:left="3600" w:hanging="360"/>
      </w:pPr>
      <w:rPr>
        <w:rFonts w:ascii="Courier New" w:hAnsi="Courier New"/>
      </w:rPr>
    </w:lvl>
    <w:lvl w:ilvl="5" w:tplc="5F3856AC">
      <w:start w:val="1"/>
      <w:numFmt w:val="bullet"/>
      <w:lvlText w:val=""/>
      <w:lvlJc w:val="left"/>
      <w:pPr>
        <w:tabs>
          <w:tab w:val="num" w:pos="4320"/>
        </w:tabs>
        <w:ind w:left="4320" w:hanging="360"/>
      </w:pPr>
      <w:rPr>
        <w:rFonts w:ascii="Wingdings" w:hAnsi="Wingdings"/>
      </w:rPr>
    </w:lvl>
    <w:lvl w:ilvl="6" w:tplc="9554464A">
      <w:start w:val="1"/>
      <w:numFmt w:val="bullet"/>
      <w:lvlText w:val=""/>
      <w:lvlJc w:val="left"/>
      <w:pPr>
        <w:tabs>
          <w:tab w:val="num" w:pos="5040"/>
        </w:tabs>
        <w:ind w:left="5040" w:hanging="360"/>
      </w:pPr>
      <w:rPr>
        <w:rFonts w:ascii="Symbol" w:hAnsi="Symbol"/>
      </w:rPr>
    </w:lvl>
    <w:lvl w:ilvl="7" w:tplc="D292C3BE">
      <w:start w:val="1"/>
      <w:numFmt w:val="bullet"/>
      <w:lvlText w:val="o"/>
      <w:lvlJc w:val="left"/>
      <w:pPr>
        <w:tabs>
          <w:tab w:val="num" w:pos="5760"/>
        </w:tabs>
        <w:ind w:left="5760" w:hanging="360"/>
      </w:pPr>
      <w:rPr>
        <w:rFonts w:ascii="Courier New" w:hAnsi="Courier New"/>
      </w:rPr>
    </w:lvl>
    <w:lvl w:ilvl="8" w:tplc="F86A90E0">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6"/>
    <w:multiLevelType w:val="hybridMultilevel"/>
    <w:tmpl w:val="00000016"/>
    <w:lvl w:ilvl="0" w:tplc="EB76B54C">
      <w:start w:val="7"/>
      <w:numFmt w:val="decimal"/>
      <w:lvlText w:val="%1."/>
      <w:lvlJc w:val="left"/>
      <w:pPr>
        <w:ind w:left="0" w:firstLine="0"/>
      </w:pPr>
    </w:lvl>
    <w:lvl w:ilvl="1" w:tplc="D59C52BC">
      <w:start w:val="1"/>
      <w:numFmt w:val="bullet"/>
      <w:lvlText w:val="o"/>
      <w:lvlJc w:val="left"/>
      <w:pPr>
        <w:tabs>
          <w:tab w:val="num" w:pos="1440"/>
        </w:tabs>
        <w:ind w:left="1440" w:hanging="360"/>
      </w:pPr>
      <w:rPr>
        <w:rFonts w:ascii="Courier New" w:hAnsi="Courier New"/>
      </w:rPr>
    </w:lvl>
    <w:lvl w:ilvl="2" w:tplc="4DB6D33C">
      <w:start w:val="1"/>
      <w:numFmt w:val="bullet"/>
      <w:lvlText w:val=""/>
      <w:lvlJc w:val="left"/>
      <w:pPr>
        <w:tabs>
          <w:tab w:val="num" w:pos="2160"/>
        </w:tabs>
        <w:ind w:left="2160" w:hanging="360"/>
      </w:pPr>
      <w:rPr>
        <w:rFonts w:ascii="Wingdings" w:hAnsi="Wingdings"/>
      </w:rPr>
    </w:lvl>
    <w:lvl w:ilvl="3" w:tplc="1C68025C">
      <w:start w:val="1"/>
      <w:numFmt w:val="bullet"/>
      <w:lvlText w:val=""/>
      <w:lvlJc w:val="left"/>
      <w:pPr>
        <w:tabs>
          <w:tab w:val="num" w:pos="2880"/>
        </w:tabs>
        <w:ind w:left="2880" w:hanging="360"/>
      </w:pPr>
      <w:rPr>
        <w:rFonts w:ascii="Symbol" w:hAnsi="Symbol"/>
      </w:rPr>
    </w:lvl>
    <w:lvl w:ilvl="4" w:tplc="EBE089DA">
      <w:start w:val="1"/>
      <w:numFmt w:val="bullet"/>
      <w:lvlText w:val="o"/>
      <w:lvlJc w:val="left"/>
      <w:pPr>
        <w:tabs>
          <w:tab w:val="num" w:pos="3600"/>
        </w:tabs>
        <w:ind w:left="3600" w:hanging="360"/>
      </w:pPr>
      <w:rPr>
        <w:rFonts w:ascii="Courier New" w:hAnsi="Courier New"/>
      </w:rPr>
    </w:lvl>
    <w:lvl w:ilvl="5" w:tplc="E68AF2E6">
      <w:start w:val="1"/>
      <w:numFmt w:val="bullet"/>
      <w:lvlText w:val=""/>
      <w:lvlJc w:val="left"/>
      <w:pPr>
        <w:tabs>
          <w:tab w:val="num" w:pos="4320"/>
        </w:tabs>
        <w:ind w:left="4320" w:hanging="360"/>
      </w:pPr>
      <w:rPr>
        <w:rFonts w:ascii="Wingdings" w:hAnsi="Wingdings"/>
      </w:rPr>
    </w:lvl>
    <w:lvl w:ilvl="6" w:tplc="264463DE">
      <w:start w:val="1"/>
      <w:numFmt w:val="bullet"/>
      <w:lvlText w:val=""/>
      <w:lvlJc w:val="left"/>
      <w:pPr>
        <w:tabs>
          <w:tab w:val="num" w:pos="5040"/>
        </w:tabs>
        <w:ind w:left="5040" w:hanging="360"/>
      </w:pPr>
      <w:rPr>
        <w:rFonts w:ascii="Symbol" w:hAnsi="Symbol"/>
      </w:rPr>
    </w:lvl>
    <w:lvl w:ilvl="7" w:tplc="AA340BA6">
      <w:start w:val="1"/>
      <w:numFmt w:val="bullet"/>
      <w:lvlText w:val="o"/>
      <w:lvlJc w:val="left"/>
      <w:pPr>
        <w:tabs>
          <w:tab w:val="num" w:pos="5760"/>
        </w:tabs>
        <w:ind w:left="5760" w:hanging="360"/>
      </w:pPr>
      <w:rPr>
        <w:rFonts w:ascii="Courier New" w:hAnsi="Courier New"/>
      </w:rPr>
    </w:lvl>
    <w:lvl w:ilvl="8" w:tplc="407655E6">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7"/>
    <w:multiLevelType w:val="hybridMultilevel"/>
    <w:tmpl w:val="00000017"/>
    <w:lvl w:ilvl="0" w:tplc="91E0CE6C">
      <w:start w:val="1"/>
      <w:numFmt w:val="bullet"/>
      <w:lvlText w:val=""/>
      <w:lvlJc w:val="left"/>
      <w:pPr>
        <w:ind w:left="720" w:hanging="360"/>
      </w:pPr>
      <w:rPr>
        <w:rFonts w:ascii="Symbol" w:hAnsi="Symbol"/>
        <w:b w:val="0"/>
        <w:bCs w:val="0"/>
      </w:rPr>
    </w:lvl>
    <w:lvl w:ilvl="1" w:tplc="7C009A40">
      <w:start w:val="1"/>
      <w:numFmt w:val="bullet"/>
      <w:lvlText w:val="o"/>
      <w:lvlJc w:val="left"/>
      <w:pPr>
        <w:tabs>
          <w:tab w:val="num" w:pos="1440"/>
        </w:tabs>
        <w:ind w:left="1440" w:hanging="360"/>
      </w:pPr>
      <w:rPr>
        <w:rFonts w:ascii="Courier New" w:hAnsi="Courier New"/>
      </w:rPr>
    </w:lvl>
    <w:lvl w:ilvl="2" w:tplc="112E6D8C">
      <w:start w:val="1"/>
      <w:numFmt w:val="bullet"/>
      <w:lvlText w:val=""/>
      <w:lvlJc w:val="left"/>
      <w:pPr>
        <w:tabs>
          <w:tab w:val="num" w:pos="2160"/>
        </w:tabs>
        <w:ind w:left="2160" w:hanging="360"/>
      </w:pPr>
      <w:rPr>
        <w:rFonts w:ascii="Wingdings" w:hAnsi="Wingdings"/>
      </w:rPr>
    </w:lvl>
    <w:lvl w:ilvl="3" w:tplc="1200D7DE">
      <w:start w:val="1"/>
      <w:numFmt w:val="bullet"/>
      <w:lvlText w:val=""/>
      <w:lvlJc w:val="left"/>
      <w:pPr>
        <w:tabs>
          <w:tab w:val="num" w:pos="2880"/>
        </w:tabs>
        <w:ind w:left="2880" w:hanging="360"/>
      </w:pPr>
      <w:rPr>
        <w:rFonts w:ascii="Symbol" w:hAnsi="Symbol"/>
      </w:rPr>
    </w:lvl>
    <w:lvl w:ilvl="4" w:tplc="1646F42E">
      <w:start w:val="1"/>
      <w:numFmt w:val="bullet"/>
      <w:lvlText w:val="o"/>
      <w:lvlJc w:val="left"/>
      <w:pPr>
        <w:tabs>
          <w:tab w:val="num" w:pos="3600"/>
        </w:tabs>
        <w:ind w:left="3600" w:hanging="360"/>
      </w:pPr>
      <w:rPr>
        <w:rFonts w:ascii="Courier New" w:hAnsi="Courier New"/>
      </w:rPr>
    </w:lvl>
    <w:lvl w:ilvl="5" w:tplc="3306DF50">
      <w:start w:val="1"/>
      <w:numFmt w:val="bullet"/>
      <w:lvlText w:val=""/>
      <w:lvlJc w:val="left"/>
      <w:pPr>
        <w:tabs>
          <w:tab w:val="num" w:pos="4320"/>
        </w:tabs>
        <w:ind w:left="4320" w:hanging="360"/>
      </w:pPr>
      <w:rPr>
        <w:rFonts w:ascii="Wingdings" w:hAnsi="Wingdings"/>
      </w:rPr>
    </w:lvl>
    <w:lvl w:ilvl="6" w:tplc="7F94F348">
      <w:start w:val="1"/>
      <w:numFmt w:val="bullet"/>
      <w:lvlText w:val=""/>
      <w:lvlJc w:val="left"/>
      <w:pPr>
        <w:tabs>
          <w:tab w:val="num" w:pos="5040"/>
        </w:tabs>
        <w:ind w:left="5040" w:hanging="360"/>
      </w:pPr>
      <w:rPr>
        <w:rFonts w:ascii="Symbol" w:hAnsi="Symbol"/>
      </w:rPr>
    </w:lvl>
    <w:lvl w:ilvl="7" w:tplc="C3A66E1A">
      <w:start w:val="1"/>
      <w:numFmt w:val="bullet"/>
      <w:lvlText w:val="o"/>
      <w:lvlJc w:val="left"/>
      <w:pPr>
        <w:tabs>
          <w:tab w:val="num" w:pos="5760"/>
        </w:tabs>
        <w:ind w:left="5760" w:hanging="360"/>
      </w:pPr>
      <w:rPr>
        <w:rFonts w:ascii="Courier New" w:hAnsi="Courier New"/>
      </w:rPr>
    </w:lvl>
    <w:lvl w:ilvl="8" w:tplc="3B6E3BE6">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8"/>
    <w:multiLevelType w:val="hybridMultilevel"/>
    <w:tmpl w:val="2F984B44"/>
    <w:lvl w:ilvl="0" w:tplc="ED08CEC8">
      <w:start w:val="8"/>
      <w:numFmt w:val="decimal"/>
      <w:lvlText w:val="%1."/>
      <w:lvlJc w:val="left"/>
      <w:pPr>
        <w:ind w:left="0" w:firstLine="0"/>
      </w:pPr>
      <w:rPr>
        <w:b w:val="0"/>
        <w:bCs w:val="0"/>
      </w:rPr>
    </w:lvl>
    <w:lvl w:ilvl="1" w:tplc="E998102C">
      <w:start w:val="1"/>
      <w:numFmt w:val="bullet"/>
      <w:lvlText w:val="o"/>
      <w:lvlJc w:val="left"/>
      <w:pPr>
        <w:tabs>
          <w:tab w:val="num" w:pos="1440"/>
        </w:tabs>
        <w:ind w:left="1440" w:hanging="360"/>
      </w:pPr>
      <w:rPr>
        <w:rFonts w:ascii="Courier New" w:hAnsi="Courier New"/>
      </w:rPr>
    </w:lvl>
    <w:lvl w:ilvl="2" w:tplc="E230104E">
      <w:start w:val="1"/>
      <w:numFmt w:val="bullet"/>
      <w:lvlText w:val=""/>
      <w:lvlJc w:val="left"/>
      <w:pPr>
        <w:tabs>
          <w:tab w:val="num" w:pos="2160"/>
        </w:tabs>
        <w:ind w:left="2160" w:hanging="360"/>
      </w:pPr>
      <w:rPr>
        <w:rFonts w:ascii="Wingdings" w:hAnsi="Wingdings"/>
      </w:rPr>
    </w:lvl>
    <w:lvl w:ilvl="3" w:tplc="D520BF86">
      <w:start w:val="1"/>
      <w:numFmt w:val="bullet"/>
      <w:lvlText w:val=""/>
      <w:lvlJc w:val="left"/>
      <w:pPr>
        <w:tabs>
          <w:tab w:val="num" w:pos="2880"/>
        </w:tabs>
        <w:ind w:left="2880" w:hanging="360"/>
      </w:pPr>
      <w:rPr>
        <w:rFonts w:ascii="Symbol" w:hAnsi="Symbol"/>
      </w:rPr>
    </w:lvl>
    <w:lvl w:ilvl="4" w:tplc="EC5ADEA2">
      <w:start w:val="1"/>
      <w:numFmt w:val="bullet"/>
      <w:lvlText w:val="o"/>
      <w:lvlJc w:val="left"/>
      <w:pPr>
        <w:tabs>
          <w:tab w:val="num" w:pos="3600"/>
        </w:tabs>
        <w:ind w:left="3600" w:hanging="360"/>
      </w:pPr>
      <w:rPr>
        <w:rFonts w:ascii="Courier New" w:hAnsi="Courier New"/>
      </w:rPr>
    </w:lvl>
    <w:lvl w:ilvl="5" w:tplc="8A8EEF06">
      <w:start w:val="1"/>
      <w:numFmt w:val="bullet"/>
      <w:lvlText w:val=""/>
      <w:lvlJc w:val="left"/>
      <w:pPr>
        <w:tabs>
          <w:tab w:val="num" w:pos="4320"/>
        </w:tabs>
        <w:ind w:left="4320" w:hanging="360"/>
      </w:pPr>
      <w:rPr>
        <w:rFonts w:ascii="Wingdings" w:hAnsi="Wingdings"/>
      </w:rPr>
    </w:lvl>
    <w:lvl w:ilvl="6" w:tplc="8162036E">
      <w:start w:val="1"/>
      <w:numFmt w:val="bullet"/>
      <w:lvlText w:val=""/>
      <w:lvlJc w:val="left"/>
      <w:pPr>
        <w:tabs>
          <w:tab w:val="num" w:pos="5040"/>
        </w:tabs>
        <w:ind w:left="5040" w:hanging="360"/>
      </w:pPr>
      <w:rPr>
        <w:rFonts w:ascii="Symbol" w:hAnsi="Symbol"/>
      </w:rPr>
    </w:lvl>
    <w:lvl w:ilvl="7" w:tplc="117ADA6A">
      <w:start w:val="1"/>
      <w:numFmt w:val="bullet"/>
      <w:lvlText w:val="o"/>
      <w:lvlJc w:val="left"/>
      <w:pPr>
        <w:tabs>
          <w:tab w:val="num" w:pos="5760"/>
        </w:tabs>
        <w:ind w:left="5760" w:hanging="360"/>
      </w:pPr>
      <w:rPr>
        <w:rFonts w:ascii="Courier New" w:hAnsi="Courier New"/>
      </w:rPr>
    </w:lvl>
    <w:lvl w:ilvl="8" w:tplc="B85087AA">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9"/>
    <w:multiLevelType w:val="hybridMultilevel"/>
    <w:tmpl w:val="00000019"/>
    <w:lvl w:ilvl="0" w:tplc="C69CC116">
      <w:start w:val="1"/>
      <w:numFmt w:val="bullet"/>
      <w:lvlText w:val=""/>
      <w:lvlJc w:val="left"/>
      <w:pPr>
        <w:ind w:left="720" w:hanging="360"/>
      </w:pPr>
      <w:rPr>
        <w:rFonts w:ascii="Symbol" w:hAnsi="Symbol"/>
        <w:b w:val="0"/>
        <w:bCs w:val="0"/>
      </w:rPr>
    </w:lvl>
    <w:lvl w:ilvl="1" w:tplc="EF0892C0">
      <w:start w:val="1"/>
      <w:numFmt w:val="bullet"/>
      <w:lvlText w:val="o"/>
      <w:lvlJc w:val="left"/>
      <w:pPr>
        <w:tabs>
          <w:tab w:val="num" w:pos="1440"/>
        </w:tabs>
        <w:ind w:left="1440" w:hanging="360"/>
      </w:pPr>
      <w:rPr>
        <w:rFonts w:ascii="Courier New" w:hAnsi="Courier New"/>
      </w:rPr>
    </w:lvl>
    <w:lvl w:ilvl="2" w:tplc="4B14C734">
      <w:start w:val="1"/>
      <w:numFmt w:val="bullet"/>
      <w:lvlText w:val=""/>
      <w:lvlJc w:val="left"/>
      <w:pPr>
        <w:tabs>
          <w:tab w:val="num" w:pos="2160"/>
        </w:tabs>
        <w:ind w:left="2160" w:hanging="360"/>
      </w:pPr>
      <w:rPr>
        <w:rFonts w:ascii="Wingdings" w:hAnsi="Wingdings"/>
      </w:rPr>
    </w:lvl>
    <w:lvl w:ilvl="3" w:tplc="953EF6E6">
      <w:start w:val="1"/>
      <w:numFmt w:val="bullet"/>
      <w:lvlText w:val=""/>
      <w:lvlJc w:val="left"/>
      <w:pPr>
        <w:tabs>
          <w:tab w:val="num" w:pos="2880"/>
        </w:tabs>
        <w:ind w:left="2880" w:hanging="360"/>
      </w:pPr>
      <w:rPr>
        <w:rFonts w:ascii="Symbol" w:hAnsi="Symbol"/>
      </w:rPr>
    </w:lvl>
    <w:lvl w:ilvl="4" w:tplc="92DC817A">
      <w:start w:val="1"/>
      <w:numFmt w:val="bullet"/>
      <w:lvlText w:val="o"/>
      <w:lvlJc w:val="left"/>
      <w:pPr>
        <w:tabs>
          <w:tab w:val="num" w:pos="3600"/>
        </w:tabs>
        <w:ind w:left="3600" w:hanging="360"/>
      </w:pPr>
      <w:rPr>
        <w:rFonts w:ascii="Courier New" w:hAnsi="Courier New"/>
      </w:rPr>
    </w:lvl>
    <w:lvl w:ilvl="5" w:tplc="8C32D9BA">
      <w:start w:val="1"/>
      <w:numFmt w:val="bullet"/>
      <w:lvlText w:val=""/>
      <w:lvlJc w:val="left"/>
      <w:pPr>
        <w:tabs>
          <w:tab w:val="num" w:pos="4320"/>
        </w:tabs>
        <w:ind w:left="4320" w:hanging="360"/>
      </w:pPr>
      <w:rPr>
        <w:rFonts w:ascii="Wingdings" w:hAnsi="Wingdings"/>
      </w:rPr>
    </w:lvl>
    <w:lvl w:ilvl="6" w:tplc="59A44B5E">
      <w:start w:val="1"/>
      <w:numFmt w:val="bullet"/>
      <w:lvlText w:val=""/>
      <w:lvlJc w:val="left"/>
      <w:pPr>
        <w:tabs>
          <w:tab w:val="num" w:pos="5040"/>
        </w:tabs>
        <w:ind w:left="5040" w:hanging="360"/>
      </w:pPr>
      <w:rPr>
        <w:rFonts w:ascii="Symbol" w:hAnsi="Symbol"/>
      </w:rPr>
    </w:lvl>
    <w:lvl w:ilvl="7" w:tplc="E6F8563E">
      <w:start w:val="1"/>
      <w:numFmt w:val="bullet"/>
      <w:lvlText w:val="o"/>
      <w:lvlJc w:val="left"/>
      <w:pPr>
        <w:tabs>
          <w:tab w:val="num" w:pos="5760"/>
        </w:tabs>
        <w:ind w:left="5760" w:hanging="360"/>
      </w:pPr>
      <w:rPr>
        <w:rFonts w:ascii="Courier New" w:hAnsi="Courier New"/>
      </w:rPr>
    </w:lvl>
    <w:lvl w:ilvl="8" w:tplc="1B9EFC92">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A"/>
    <w:multiLevelType w:val="hybridMultilevel"/>
    <w:tmpl w:val="0000001A"/>
    <w:lvl w:ilvl="0" w:tplc="19567264">
      <w:start w:val="1"/>
      <w:numFmt w:val="bullet"/>
      <w:lvlText w:val=""/>
      <w:lvlJc w:val="left"/>
      <w:pPr>
        <w:ind w:left="0" w:firstLine="0"/>
      </w:pPr>
    </w:lvl>
    <w:lvl w:ilvl="1" w:tplc="C7769794">
      <w:start w:val="1"/>
      <w:numFmt w:val="bullet"/>
      <w:lvlText w:val="-"/>
      <w:lvlJc w:val="left"/>
      <w:pPr>
        <w:ind w:left="0" w:firstLine="0"/>
      </w:pPr>
    </w:lvl>
    <w:lvl w:ilvl="2" w:tplc="78641A84">
      <w:start w:val="1"/>
      <w:numFmt w:val="bullet"/>
      <w:lvlText w:val=""/>
      <w:lvlJc w:val="left"/>
      <w:pPr>
        <w:tabs>
          <w:tab w:val="num" w:pos="2160"/>
        </w:tabs>
        <w:ind w:left="2160" w:hanging="360"/>
      </w:pPr>
      <w:rPr>
        <w:rFonts w:ascii="Wingdings" w:hAnsi="Wingdings"/>
      </w:rPr>
    </w:lvl>
    <w:lvl w:ilvl="3" w:tplc="87A8E36A">
      <w:start w:val="1"/>
      <w:numFmt w:val="bullet"/>
      <w:lvlText w:val=""/>
      <w:lvlJc w:val="left"/>
      <w:pPr>
        <w:tabs>
          <w:tab w:val="num" w:pos="2880"/>
        </w:tabs>
        <w:ind w:left="2880" w:hanging="360"/>
      </w:pPr>
      <w:rPr>
        <w:rFonts w:ascii="Symbol" w:hAnsi="Symbol"/>
      </w:rPr>
    </w:lvl>
    <w:lvl w:ilvl="4" w:tplc="021EAA16">
      <w:start w:val="1"/>
      <w:numFmt w:val="bullet"/>
      <w:lvlText w:val="o"/>
      <w:lvlJc w:val="left"/>
      <w:pPr>
        <w:tabs>
          <w:tab w:val="num" w:pos="3600"/>
        </w:tabs>
        <w:ind w:left="3600" w:hanging="360"/>
      </w:pPr>
      <w:rPr>
        <w:rFonts w:ascii="Courier New" w:hAnsi="Courier New"/>
      </w:rPr>
    </w:lvl>
    <w:lvl w:ilvl="5" w:tplc="86E0E17C">
      <w:start w:val="1"/>
      <w:numFmt w:val="bullet"/>
      <w:lvlText w:val=""/>
      <w:lvlJc w:val="left"/>
      <w:pPr>
        <w:tabs>
          <w:tab w:val="num" w:pos="4320"/>
        </w:tabs>
        <w:ind w:left="4320" w:hanging="360"/>
      </w:pPr>
      <w:rPr>
        <w:rFonts w:ascii="Wingdings" w:hAnsi="Wingdings"/>
      </w:rPr>
    </w:lvl>
    <w:lvl w:ilvl="6" w:tplc="D84ED54C">
      <w:start w:val="1"/>
      <w:numFmt w:val="bullet"/>
      <w:lvlText w:val=""/>
      <w:lvlJc w:val="left"/>
      <w:pPr>
        <w:tabs>
          <w:tab w:val="num" w:pos="5040"/>
        </w:tabs>
        <w:ind w:left="5040" w:hanging="360"/>
      </w:pPr>
      <w:rPr>
        <w:rFonts w:ascii="Symbol" w:hAnsi="Symbol"/>
      </w:rPr>
    </w:lvl>
    <w:lvl w:ilvl="7" w:tplc="45B0EAD4">
      <w:start w:val="1"/>
      <w:numFmt w:val="bullet"/>
      <w:lvlText w:val="o"/>
      <w:lvlJc w:val="left"/>
      <w:pPr>
        <w:tabs>
          <w:tab w:val="num" w:pos="5760"/>
        </w:tabs>
        <w:ind w:left="5760" w:hanging="360"/>
      </w:pPr>
      <w:rPr>
        <w:rFonts w:ascii="Courier New" w:hAnsi="Courier New"/>
      </w:rPr>
    </w:lvl>
    <w:lvl w:ilvl="8" w:tplc="6D2E00F4">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B"/>
    <w:multiLevelType w:val="hybridMultilevel"/>
    <w:tmpl w:val="0000001B"/>
    <w:lvl w:ilvl="0" w:tplc="1EA60DD8">
      <w:start w:val="9"/>
      <w:numFmt w:val="decimal"/>
      <w:lvlText w:val="%1."/>
      <w:lvlJc w:val="left"/>
      <w:pPr>
        <w:ind w:left="0" w:firstLine="0"/>
      </w:pPr>
    </w:lvl>
    <w:lvl w:ilvl="1" w:tplc="5D98E948">
      <w:start w:val="1"/>
      <w:numFmt w:val="bullet"/>
      <w:lvlText w:val="o"/>
      <w:lvlJc w:val="left"/>
      <w:pPr>
        <w:tabs>
          <w:tab w:val="num" w:pos="1440"/>
        </w:tabs>
        <w:ind w:left="1440" w:hanging="360"/>
      </w:pPr>
      <w:rPr>
        <w:rFonts w:ascii="Courier New" w:hAnsi="Courier New"/>
      </w:rPr>
    </w:lvl>
    <w:lvl w:ilvl="2" w:tplc="1CEE305E">
      <w:start w:val="1"/>
      <w:numFmt w:val="bullet"/>
      <w:lvlText w:val=""/>
      <w:lvlJc w:val="left"/>
      <w:pPr>
        <w:tabs>
          <w:tab w:val="num" w:pos="2160"/>
        </w:tabs>
        <w:ind w:left="2160" w:hanging="360"/>
      </w:pPr>
      <w:rPr>
        <w:rFonts w:ascii="Wingdings" w:hAnsi="Wingdings"/>
      </w:rPr>
    </w:lvl>
    <w:lvl w:ilvl="3" w:tplc="E37A6806">
      <w:start w:val="1"/>
      <w:numFmt w:val="bullet"/>
      <w:lvlText w:val=""/>
      <w:lvlJc w:val="left"/>
      <w:pPr>
        <w:tabs>
          <w:tab w:val="num" w:pos="2880"/>
        </w:tabs>
        <w:ind w:left="2880" w:hanging="360"/>
      </w:pPr>
      <w:rPr>
        <w:rFonts w:ascii="Symbol" w:hAnsi="Symbol"/>
      </w:rPr>
    </w:lvl>
    <w:lvl w:ilvl="4" w:tplc="05D4178A">
      <w:start w:val="1"/>
      <w:numFmt w:val="bullet"/>
      <w:lvlText w:val="o"/>
      <w:lvlJc w:val="left"/>
      <w:pPr>
        <w:tabs>
          <w:tab w:val="num" w:pos="3600"/>
        </w:tabs>
        <w:ind w:left="3600" w:hanging="360"/>
      </w:pPr>
      <w:rPr>
        <w:rFonts w:ascii="Courier New" w:hAnsi="Courier New"/>
      </w:rPr>
    </w:lvl>
    <w:lvl w:ilvl="5" w:tplc="782CD52E">
      <w:start w:val="1"/>
      <w:numFmt w:val="bullet"/>
      <w:lvlText w:val=""/>
      <w:lvlJc w:val="left"/>
      <w:pPr>
        <w:tabs>
          <w:tab w:val="num" w:pos="4320"/>
        </w:tabs>
        <w:ind w:left="4320" w:hanging="360"/>
      </w:pPr>
      <w:rPr>
        <w:rFonts w:ascii="Wingdings" w:hAnsi="Wingdings"/>
      </w:rPr>
    </w:lvl>
    <w:lvl w:ilvl="6" w:tplc="D402C940">
      <w:start w:val="1"/>
      <w:numFmt w:val="bullet"/>
      <w:lvlText w:val=""/>
      <w:lvlJc w:val="left"/>
      <w:pPr>
        <w:tabs>
          <w:tab w:val="num" w:pos="5040"/>
        </w:tabs>
        <w:ind w:left="5040" w:hanging="360"/>
      </w:pPr>
      <w:rPr>
        <w:rFonts w:ascii="Symbol" w:hAnsi="Symbol"/>
      </w:rPr>
    </w:lvl>
    <w:lvl w:ilvl="7" w:tplc="5742EB9A">
      <w:start w:val="1"/>
      <w:numFmt w:val="bullet"/>
      <w:lvlText w:val="o"/>
      <w:lvlJc w:val="left"/>
      <w:pPr>
        <w:tabs>
          <w:tab w:val="num" w:pos="5760"/>
        </w:tabs>
        <w:ind w:left="5760" w:hanging="360"/>
      </w:pPr>
      <w:rPr>
        <w:rFonts w:ascii="Courier New" w:hAnsi="Courier New"/>
      </w:rPr>
    </w:lvl>
    <w:lvl w:ilvl="8" w:tplc="39306180">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C"/>
    <w:multiLevelType w:val="hybridMultilevel"/>
    <w:tmpl w:val="0000001C"/>
    <w:lvl w:ilvl="0" w:tplc="2A7E8302">
      <w:start w:val="1"/>
      <w:numFmt w:val="bullet"/>
      <w:lvlText w:val=""/>
      <w:lvlJc w:val="left"/>
      <w:pPr>
        <w:ind w:left="720" w:hanging="360"/>
      </w:pPr>
      <w:rPr>
        <w:rFonts w:ascii="Symbol" w:hAnsi="Symbol"/>
        <w:b w:val="0"/>
        <w:bCs w:val="0"/>
      </w:rPr>
    </w:lvl>
    <w:lvl w:ilvl="1" w:tplc="7424F618">
      <w:start w:val="1"/>
      <w:numFmt w:val="bullet"/>
      <w:lvlText w:val="o"/>
      <w:lvlJc w:val="left"/>
      <w:pPr>
        <w:tabs>
          <w:tab w:val="num" w:pos="1440"/>
        </w:tabs>
        <w:ind w:left="1440" w:hanging="360"/>
      </w:pPr>
      <w:rPr>
        <w:rFonts w:ascii="Courier New" w:hAnsi="Courier New"/>
      </w:rPr>
    </w:lvl>
    <w:lvl w:ilvl="2" w:tplc="7946FE96">
      <w:start w:val="1"/>
      <w:numFmt w:val="bullet"/>
      <w:lvlText w:val=""/>
      <w:lvlJc w:val="left"/>
      <w:pPr>
        <w:tabs>
          <w:tab w:val="num" w:pos="2160"/>
        </w:tabs>
        <w:ind w:left="2160" w:hanging="360"/>
      </w:pPr>
      <w:rPr>
        <w:rFonts w:ascii="Wingdings" w:hAnsi="Wingdings"/>
      </w:rPr>
    </w:lvl>
    <w:lvl w:ilvl="3" w:tplc="8D1625A6">
      <w:start w:val="1"/>
      <w:numFmt w:val="bullet"/>
      <w:lvlText w:val=""/>
      <w:lvlJc w:val="left"/>
      <w:pPr>
        <w:tabs>
          <w:tab w:val="num" w:pos="2880"/>
        </w:tabs>
        <w:ind w:left="2880" w:hanging="360"/>
      </w:pPr>
      <w:rPr>
        <w:rFonts w:ascii="Symbol" w:hAnsi="Symbol"/>
      </w:rPr>
    </w:lvl>
    <w:lvl w:ilvl="4" w:tplc="D3A04DFC">
      <w:start w:val="1"/>
      <w:numFmt w:val="bullet"/>
      <w:lvlText w:val="o"/>
      <w:lvlJc w:val="left"/>
      <w:pPr>
        <w:tabs>
          <w:tab w:val="num" w:pos="3600"/>
        </w:tabs>
        <w:ind w:left="3600" w:hanging="360"/>
      </w:pPr>
      <w:rPr>
        <w:rFonts w:ascii="Courier New" w:hAnsi="Courier New"/>
      </w:rPr>
    </w:lvl>
    <w:lvl w:ilvl="5" w:tplc="53009D94">
      <w:start w:val="1"/>
      <w:numFmt w:val="bullet"/>
      <w:lvlText w:val=""/>
      <w:lvlJc w:val="left"/>
      <w:pPr>
        <w:tabs>
          <w:tab w:val="num" w:pos="4320"/>
        </w:tabs>
        <w:ind w:left="4320" w:hanging="360"/>
      </w:pPr>
      <w:rPr>
        <w:rFonts w:ascii="Wingdings" w:hAnsi="Wingdings"/>
      </w:rPr>
    </w:lvl>
    <w:lvl w:ilvl="6" w:tplc="D370259A">
      <w:start w:val="1"/>
      <w:numFmt w:val="bullet"/>
      <w:lvlText w:val=""/>
      <w:lvlJc w:val="left"/>
      <w:pPr>
        <w:tabs>
          <w:tab w:val="num" w:pos="5040"/>
        </w:tabs>
        <w:ind w:left="5040" w:hanging="360"/>
      </w:pPr>
      <w:rPr>
        <w:rFonts w:ascii="Symbol" w:hAnsi="Symbol"/>
      </w:rPr>
    </w:lvl>
    <w:lvl w:ilvl="7" w:tplc="F61E994C">
      <w:start w:val="1"/>
      <w:numFmt w:val="bullet"/>
      <w:lvlText w:val="o"/>
      <w:lvlJc w:val="left"/>
      <w:pPr>
        <w:tabs>
          <w:tab w:val="num" w:pos="5760"/>
        </w:tabs>
        <w:ind w:left="5760" w:hanging="360"/>
      </w:pPr>
      <w:rPr>
        <w:rFonts w:ascii="Courier New" w:hAnsi="Courier New"/>
      </w:rPr>
    </w:lvl>
    <w:lvl w:ilvl="8" w:tplc="65A6157C">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D"/>
    <w:multiLevelType w:val="hybridMultilevel"/>
    <w:tmpl w:val="0000001D"/>
    <w:lvl w:ilvl="0" w:tplc="6E064AEA">
      <w:start w:val="10"/>
      <w:numFmt w:val="decimal"/>
      <w:lvlText w:val="%1."/>
      <w:lvlJc w:val="left"/>
      <w:pPr>
        <w:ind w:left="0" w:firstLine="0"/>
      </w:pPr>
    </w:lvl>
    <w:lvl w:ilvl="1" w:tplc="4E883C98">
      <w:start w:val="1"/>
      <w:numFmt w:val="bullet"/>
      <w:lvlText w:val="o"/>
      <w:lvlJc w:val="left"/>
      <w:pPr>
        <w:tabs>
          <w:tab w:val="num" w:pos="1440"/>
        </w:tabs>
        <w:ind w:left="1440" w:hanging="360"/>
      </w:pPr>
      <w:rPr>
        <w:rFonts w:ascii="Courier New" w:hAnsi="Courier New"/>
      </w:rPr>
    </w:lvl>
    <w:lvl w:ilvl="2" w:tplc="11869D36">
      <w:start w:val="1"/>
      <w:numFmt w:val="bullet"/>
      <w:lvlText w:val=""/>
      <w:lvlJc w:val="left"/>
      <w:pPr>
        <w:tabs>
          <w:tab w:val="num" w:pos="2160"/>
        </w:tabs>
        <w:ind w:left="2160" w:hanging="360"/>
      </w:pPr>
      <w:rPr>
        <w:rFonts w:ascii="Wingdings" w:hAnsi="Wingdings"/>
      </w:rPr>
    </w:lvl>
    <w:lvl w:ilvl="3" w:tplc="C990320E">
      <w:start w:val="1"/>
      <w:numFmt w:val="bullet"/>
      <w:lvlText w:val=""/>
      <w:lvlJc w:val="left"/>
      <w:pPr>
        <w:tabs>
          <w:tab w:val="num" w:pos="2880"/>
        </w:tabs>
        <w:ind w:left="2880" w:hanging="360"/>
      </w:pPr>
      <w:rPr>
        <w:rFonts w:ascii="Symbol" w:hAnsi="Symbol"/>
      </w:rPr>
    </w:lvl>
    <w:lvl w:ilvl="4" w:tplc="96EE9A28">
      <w:start w:val="1"/>
      <w:numFmt w:val="bullet"/>
      <w:lvlText w:val="o"/>
      <w:lvlJc w:val="left"/>
      <w:pPr>
        <w:tabs>
          <w:tab w:val="num" w:pos="3600"/>
        </w:tabs>
        <w:ind w:left="3600" w:hanging="360"/>
      </w:pPr>
      <w:rPr>
        <w:rFonts w:ascii="Courier New" w:hAnsi="Courier New"/>
      </w:rPr>
    </w:lvl>
    <w:lvl w:ilvl="5" w:tplc="890E87C2">
      <w:start w:val="1"/>
      <w:numFmt w:val="bullet"/>
      <w:lvlText w:val=""/>
      <w:lvlJc w:val="left"/>
      <w:pPr>
        <w:tabs>
          <w:tab w:val="num" w:pos="4320"/>
        </w:tabs>
        <w:ind w:left="4320" w:hanging="360"/>
      </w:pPr>
      <w:rPr>
        <w:rFonts w:ascii="Wingdings" w:hAnsi="Wingdings"/>
      </w:rPr>
    </w:lvl>
    <w:lvl w:ilvl="6" w:tplc="7DB28694">
      <w:start w:val="1"/>
      <w:numFmt w:val="bullet"/>
      <w:lvlText w:val=""/>
      <w:lvlJc w:val="left"/>
      <w:pPr>
        <w:tabs>
          <w:tab w:val="num" w:pos="5040"/>
        </w:tabs>
        <w:ind w:left="5040" w:hanging="360"/>
      </w:pPr>
      <w:rPr>
        <w:rFonts w:ascii="Symbol" w:hAnsi="Symbol"/>
      </w:rPr>
    </w:lvl>
    <w:lvl w:ilvl="7" w:tplc="51160DA0">
      <w:start w:val="1"/>
      <w:numFmt w:val="bullet"/>
      <w:lvlText w:val="o"/>
      <w:lvlJc w:val="left"/>
      <w:pPr>
        <w:tabs>
          <w:tab w:val="num" w:pos="5760"/>
        </w:tabs>
        <w:ind w:left="5760" w:hanging="360"/>
      </w:pPr>
      <w:rPr>
        <w:rFonts w:ascii="Courier New" w:hAnsi="Courier New"/>
      </w:rPr>
    </w:lvl>
    <w:lvl w:ilvl="8" w:tplc="00028F26">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E"/>
    <w:multiLevelType w:val="hybridMultilevel"/>
    <w:tmpl w:val="0000001E"/>
    <w:lvl w:ilvl="0" w:tplc="1862DC6A">
      <w:start w:val="1"/>
      <w:numFmt w:val="bullet"/>
      <w:lvlText w:val=""/>
      <w:lvlJc w:val="left"/>
      <w:pPr>
        <w:ind w:left="720" w:hanging="360"/>
      </w:pPr>
      <w:rPr>
        <w:rFonts w:ascii="Symbol" w:hAnsi="Symbol"/>
        <w:b w:val="0"/>
        <w:bCs w:val="0"/>
      </w:rPr>
    </w:lvl>
    <w:lvl w:ilvl="1" w:tplc="54409500">
      <w:start w:val="1"/>
      <w:numFmt w:val="bullet"/>
      <w:lvlText w:val="o"/>
      <w:lvlJc w:val="left"/>
      <w:pPr>
        <w:tabs>
          <w:tab w:val="num" w:pos="1440"/>
        </w:tabs>
        <w:ind w:left="1440" w:hanging="360"/>
      </w:pPr>
      <w:rPr>
        <w:rFonts w:ascii="Courier New" w:hAnsi="Courier New"/>
      </w:rPr>
    </w:lvl>
    <w:lvl w:ilvl="2" w:tplc="A746919C">
      <w:start w:val="1"/>
      <w:numFmt w:val="bullet"/>
      <w:lvlText w:val=""/>
      <w:lvlJc w:val="left"/>
      <w:pPr>
        <w:tabs>
          <w:tab w:val="num" w:pos="2160"/>
        </w:tabs>
        <w:ind w:left="2160" w:hanging="360"/>
      </w:pPr>
      <w:rPr>
        <w:rFonts w:ascii="Wingdings" w:hAnsi="Wingdings"/>
      </w:rPr>
    </w:lvl>
    <w:lvl w:ilvl="3" w:tplc="9DE60586">
      <w:start w:val="1"/>
      <w:numFmt w:val="bullet"/>
      <w:lvlText w:val=""/>
      <w:lvlJc w:val="left"/>
      <w:pPr>
        <w:tabs>
          <w:tab w:val="num" w:pos="2880"/>
        </w:tabs>
        <w:ind w:left="2880" w:hanging="360"/>
      </w:pPr>
      <w:rPr>
        <w:rFonts w:ascii="Symbol" w:hAnsi="Symbol"/>
      </w:rPr>
    </w:lvl>
    <w:lvl w:ilvl="4" w:tplc="39108CDC">
      <w:start w:val="1"/>
      <w:numFmt w:val="bullet"/>
      <w:lvlText w:val="o"/>
      <w:lvlJc w:val="left"/>
      <w:pPr>
        <w:tabs>
          <w:tab w:val="num" w:pos="3600"/>
        </w:tabs>
        <w:ind w:left="3600" w:hanging="360"/>
      </w:pPr>
      <w:rPr>
        <w:rFonts w:ascii="Courier New" w:hAnsi="Courier New"/>
      </w:rPr>
    </w:lvl>
    <w:lvl w:ilvl="5" w:tplc="38BCE7A4">
      <w:start w:val="1"/>
      <w:numFmt w:val="bullet"/>
      <w:lvlText w:val=""/>
      <w:lvlJc w:val="left"/>
      <w:pPr>
        <w:tabs>
          <w:tab w:val="num" w:pos="4320"/>
        </w:tabs>
        <w:ind w:left="4320" w:hanging="360"/>
      </w:pPr>
      <w:rPr>
        <w:rFonts w:ascii="Wingdings" w:hAnsi="Wingdings"/>
      </w:rPr>
    </w:lvl>
    <w:lvl w:ilvl="6" w:tplc="30E2CD74">
      <w:start w:val="1"/>
      <w:numFmt w:val="bullet"/>
      <w:lvlText w:val=""/>
      <w:lvlJc w:val="left"/>
      <w:pPr>
        <w:tabs>
          <w:tab w:val="num" w:pos="5040"/>
        </w:tabs>
        <w:ind w:left="5040" w:hanging="360"/>
      </w:pPr>
      <w:rPr>
        <w:rFonts w:ascii="Symbol" w:hAnsi="Symbol"/>
      </w:rPr>
    </w:lvl>
    <w:lvl w:ilvl="7" w:tplc="8B5A796E">
      <w:start w:val="1"/>
      <w:numFmt w:val="bullet"/>
      <w:lvlText w:val="o"/>
      <w:lvlJc w:val="left"/>
      <w:pPr>
        <w:tabs>
          <w:tab w:val="num" w:pos="5760"/>
        </w:tabs>
        <w:ind w:left="5760" w:hanging="360"/>
      </w:pPr>
      <w:rPr>
        <w:rFonts w:ascii="Courier New" w:hAnsi="Courier New"/>
      </w:rPr>
    </w:lvl>
    <w:lvl w:ilvl="8" w:tplc="0C4C170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F"/>
    <w:multiLevelType w:val="hybridMultilevel"/>
    <w:tmpl w:val="0000001F"/>
    <w:lvl w:ilvl="0" w:tplc="3D626658">
      <w:start w:val="11"/>
      <w:numFmt w:val="decimal"/>
      <w:lvlText w:val="%1."/>
      <w:lvlJc w:val="left"/>
      <w:pPr>
        <w:ind w:left="0" w:firstLine="0"/>
      </w:pPr>
    </w:lvl>
    <w:lvl w:ilvl="1" w:tplc="99840A58">
      <w:start w:val="1"/>
      <w:numFmt w:val="bullet"/>
      <w:lvlText w:val="o"/>
      <w:lvlJc w:val="left"/>
      <w:pPr>
        <w:tabs>
          <w:tab w:val="num" w:pos="1440"/>
        </w:tabs>
        <w:ind w:left="1440" w:hanging="360"/>
      </w:pPr>
      <w:rPr>
        <w:rFonts w:ascii="Courier New" w:hAnsi="Courier New"/>
      </w:rPr>
    </w:lvl>
    <w:lvl w:ilvl="2" w:tplc="49F47E3E">
      <w:start w:val="1"/>
      <w:numFmt w:val="bullet"/>
      <w:lvlText w:val=""/>
      <w:lvlJc w:val="left"/>
      <w:pPr>
        <w:tabs>
          <w:tab w:val="num" w:pos="2160"/>
        </w:tabs>
        <w:ind w:left="2160" w:hanging="360"/>
      </w:pPr>
      <w:rPr>
        <w:rFonts w:ascii="Wingdings" w:hAnsi="Wingdings"/>
      </w:rPr>
    </w:lvl>
    <w:lvl w:ilvl="3" w:tplc="6F8852C0">
      <w:start w:val="1"/>
      <w:numFmt w:val="bullet"/>
      <w:lvlText w:val=""/>
      <w:lvlJc w:val="left"/>
      <w:pPr>
        <w:tabs>
          <w:tab w:val="num" w:pos="2880"/>
        </w:tabs>
        <w:ind w:left="2880" w:hanging="360"/>
      </w:pPr>
      <w:rPr>
        <w:rFonts w:ascii="Symbol" w:hAnsi="Symbol"/>
      </w:rPr>
    </w:lvl>
    <w:lvl w:ilvl="4" w:tplc="18CE1CD0">
      <w:start w:val="1"/>
      <w:numFmt w:val="bullet"/>
      <w:lvlText w:val="o"/>
      <w:lvlJc w:val="left"/>
      <w:pPr>
        <w:tabs>
          <w:tab w:val="num" w:pos="3600"/>
        </w:tabs>
        <w:ind w:left="3600" w:hanging="360"/>
      </w:pPr>
      <w:rPr>
        <w:rFonts w:ascii="Courier New" w:hAnsi="Courier New"/>
      </w:rPr>
    </w:lvl>
    <w:lvl w:ilvl="5" w:tplc="DFF424B2">
      <w:start w:val="1"/>
      <w:numFmt w:val="bullet"/>
      <w:lvlText w:val=""/>
      <w:lvlJc w:val="left"/>
      <w:pPr>
        <w:tabs>
          <w:tab w:val="num" w:pos="4320"/>
        </w:tabs>
        <w:ind w:left="4320" w:hanging="360"/>
      </w:pPr>
      <w:rPr>
        <w:rFonts w:ascii="Wingdings" w:hAnsi="Wingdings"/>
      </w:rPr>
    </w:lvl>
    <w:lvl w:ilvl="6" w:tplc="0C7C675C">
      <w:start w:val="1"/>
      <w:numFmt w:val="bullet"/>
      <w:lvlText w:val=""/>
      <w:lvlJc w:val="left"/>
      <w:pPr>
        <w:tabs>
          <w:tab w:val="num" w:pos="5040"/>
        </w:tabs>
        <w:ind w:left="5040" w:hanging="360"/>
      </w:pPr>
      <w:rPr>
        <w:rFonts w:ascii="Symbol" w:hAnsi="Symbol"/>
      </w:rPr>
    </w:lvl>
    <w:lvl w:ilvl="7" w:tplc="C2D88522">
      <w:start w:val="1"/>
      <w:numFmt w:val="bullet"/>
      <w:lvlText w:val="o"/>
      <w:lvlJc w:val="left"/>
      <w:pPr>
        <w:tabs>
          <w:tab w:val="num" w:pos="5760"/>
        </w:tabs>
        <w:ind w:left="5760" w:hanging="360"/>
      </w:pPr>
      <w:rPr>
        <w:rFonts w:ascii="Courier New" w:hAnsi="Courier New"/>
      </w:rPr>
    </w:lvl>
    <w:lvl w:ilvl="8" w:tplc="CB121EAE">
      <w:start w:val="1"/>
      <w:numFmt w:val="bullet"/>
      <w:lvlText w:val=""/>
      <w:lvlJc w:val="left"/>
      <w:pPr>
        <w:tabs>
          <w:tab w:val="num" w:pos="6480"/>
        </w:tabs>
        <w:ind w:left="6480" w:hanging="360"/>
      </w:pPr>
      <w:rPr>
        <w:rFonts w:ascii="Wingdings" w:hAnsi="Wingdings"/>
      </w:rPr>
    </w:lvl>
  </w:abstractNum>
  <w:abstractNum w:abstractNumId="30" w15:restartNumberingAfterBreak="0">
    <w:nsid w:val="00000020"/>
    <w:multiLevelType w:val="hybridMultilevel"/>
    <w:tmpl w:val="00000020"/>
    <w:lvl w:ilvl="0" w:tplc="3F422B46">
      <w:start w:val="1"/>
      <w:numFmt w:val="bullet"/>
      <w:lvlText w:val=""/>
      <w:lvlJc w:val="left"/>
      <w:pPr>
        <w:ind w:left="0" w:firstLine="0"/>
      </w:pPr>
    </w:lvl>
    <w:lvl w:ilvl="1" w:tplc="7A00C4AC">
      <w:start w:val="1"/>
      <w:numFmt w:val="bullet"/>
      <w:lvlText w:val="-"/>
      <w:lvlJc w:val="left"/>
      <w:pPr>
        <w:ind w:left="0" w:firstLine="0"/>
      </w:pPr>
    </w:lvl>
    <w:lvl w:ilvl="2" w:tplc="A55654BE">
      <w:start w:val="1"/>
      <w:numFmt w:val="bullet"/>
      <w:lvlText w:val=""/>
      <w:lvlJc w:val="left"/>
      <w:pPr>
        <w:tabs>
          <w:tab w:val="num" w:pos="2160"/>
        </w:tabs>
        <w:ind w:left="2160" w:hanging="360"/>
      </w:pPr>
      <w:rPr>
        <w:rFonts w:ascii="Wingdings" w:hAnsi="Wingdings"/>
      </w:rPr>
    </w:lvl>
    <w:lvl w:ilvl="3" w:tplc="52FAA652">
      <w:start w:val="1"/>
      <w:numFmt w:val="bullet"/>
      <w:lvlText w:val=""/>
      <w:lvlJc w:val="left"/>
      <w:pPr>
        <w:tabs>
          <w:tab w:val="num" w:pos="2880"/>
        </w:tabs>
        <w:ind w:left="2880" w:hanging="360"/>
      </w:pPr>
      <w:rPr>
        <w:rFonts w:ascii="Symbol" w:hAnsi="Symbol"/>
      </w:rPr>
    </w:lvl>
    <w:lvl w:ilvl="4" w:tplc="2728B542">
      <w:start w:val="1"/>
      <w:numFmt w:val="bullet"/>
      <w:lvlText w:val="o"/>
      <w:lvlJc w:val="left"/>
      <w:pPr>
        <w:tabs>
          <w:tab w:val="num" w:pos="3600"/>
        </w:tabs>
        <w:ind w:left="3600" w:hanging="360"/>
      </w:pPr>
      <w:rPr>
        <w:rFonts w:ascii="Courier New" w:hAnsi="Courier New"/>
      </w:rPr>
    </w:lvl>
    <w:lvl w:ilvl="5" w:tplc="11DEC256">
      <w:start w:val="1"/>
      <w:numFmt w:val="bullet"/>
      <w:lvlText w:val=""/>
      <w:lvlJc w:val="left"/>
      <w:pPr>
        <w:tabs>
          <w:tab w:val="num" w:pos="4320"/>
        </w:tabs>
        <w:ind w:left="4320" w:hanging="360"/>
      </w:pPr>
      <w:rPr>
        <w:rFonts w:ascii="Wingdings" w:hAnsi="Wingdings"/>
      </w:rPr>
    </w:lvl>
    <w:lvl w:ilvl="6" w:tplc="0ED2094A">
      <w:start w:val="1"/>
      <w:numFmt w:val="bullet"/>
      <w:lvlText w:val=""/>
      <w:lvlJc w:val="left"/>
      <w:pPr>
        <w:tabs>
          <w:tab w:val="num" w:pos="5040"/>
        </w:tabs>
        <w:ind w:left="5040" w:hanging="360"/>
      </w:pPr>
      <w:rPr>
        <w:rFonts w:ascii="Symbol" w:hAnsi="Symbol"/>
      </w:rPr>
    </w:lvl>
    <w:lvl w:ilvl="7" w:tplc="B508A854">
      <w:start w:val="1"/>
      <w:numFmt w:val="bullet"/>
      <w:lvlText w:val="o"/>
      <w:lvlJc w:val="left"/>
      <w:pPr>
        <w:tabs>
          <w:tab w:val="num" w:pos="5760"/>
        </w:tabs>
        <w:ind w:left="5760" w:hanging="360"/>
      </w:pPr>
      <w:rPr>
        <w:rFonts w:ascii="Courier New" w:hAnsi="Courier New"/>
      </w:rPr>
    </w:lvl>
    <w:lvl w:ilvl="8" w:tplc="4454AF2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64940E9E">
      <w:start w:val="1"/>
      <w:numFmt w:val="bullet"/>
      <w:lvlText w:val=""/>
      <w:lvlJc w:val="left"/>
      <w:pPr>
        <w:ind w:left="720" w:hanging="360"/>
      </w:pPr>
      <w:rPr>
        <w:rFonts w:ascii="Symbol" w:hAnsi="Symbol"/>
        <w:b w:val="0"/>
        <w:bCs w:val="0"/>
      </w:rPr>
    </w:lvl>
    <w:lvl w:ilvl="1" w:tplc="11822AB8">
      <w:start w:val="1"/>
      <w:numFmt w:val="bullet"/>
      <w:lvlText w:val="o"/>
      <w:lvlJc w:val="left"/>
      <w:pPr>
        <w:tabs>
          <w:tab w:val="num" w:pos="1440"/>
        </w:tabs>
        <w:ind w:left="1440" w:hanging="360"/>
      </w:pPr>
      <w:rPr>
        <w:rFonts w:ascii="Courier New" w:hAnsi="Courier New"/>
      </w:rPr>
    </w:lvl>
    <w:lvl w:ilvl="2" w:tplc="2A7639E4">
      <w:start w:val="1"/>
      <w:numFmt w:val="bullet"/>
      <w:lvlText w:val=""/>
      <w:lvlJc w:val="left"/>
      <w:pPr>
        <w:tabs>
          <w:tab w:val="num" w:pos="2160"/>
        </w:tabs>
        <w:ind w:left="2160" w:hanging="360"/>
      </w:pPr>
      <w:rPr>
        <w:rFonts w:ascii="Wingdings" w:hAnsi="Wingdings"/>
      </w:rPr>
    </w:lvl>
    <w:lvl w:ilvl="3" w:tplc="5128DE9A">
      <w:start w:val="1"/>
      <w:numFmt w:val="bullet"/>
      <w:lvlText w:val=""/>
      <w:lvlJc w:val="left"/>
      <w:pPr>
        <w:tabs>
          <w:tab w:val="num" w:pos="2880"/>
        </w:tabs>
        <w:ind w:left="2880" w:hanging="360"/>
      </w:pPr>
      <w:rPr>
        <w:rFonts w:ascii="Symbol" w:hAnsi="Symbol"/>
      </w:rPr>
    </w:lvl>
    <w:lvl w:ilvl="4" w:tplc="60E0F6A8">
      <w:start w:val="1"/>
      <w:numFmt w:val="bullet"/>
      <w:lvlText w:val="o"/>
      <w:lvlJc w:val="left"/>
      <w:pPr>
        <w:tabs>
          <w:tab w:val="num" w:pos="3600"/>
        </w:tabs>
        <w:ind w:left="3600" w:hanging="360"/>
      </w:pPr>
      <w:rPr>
        <w:rFonts w:ascii="Courier New" w:hAnsi="Courier New"/>
      </w:rPr>
    </w:lvl>
    <w:lvl w:ilvl="5" w:tplc="47F62100">
      <w:start w:val="1"/>
      <w:numFmt w:val="bullet"/>
      <w:lvlText w:val=""/>
      <w:lvlJc w:val="left"/>
      <w:pPr>
        <w:tabs>
          <w:tab w:val="num" w:pos="4320"/>
        </w:tabs>
        <w:ind w:left="4320" w:hanging="360"/>
      </w:pPr>
      <w:rPr>
        <w:rFonts w:ascii="Wingdings" w:hAnsi="Wingdings"/>
      </w:rPr>
    </w:lvl>
    <w:lvl w:ilvl="6" w:tplc="6DB64C52">
      <w:start w:val="1"/>
      <w:numFmt w:val="bullet"/>
      <w:lvlText w:val=""/>
      <w:lvlJc w:val="left"/>
      <w:pPr>
        <w:tabs>
          <w:tab w:val="num" w:pos="5040"/>
        </w:tabs>
        <w:ind w:left="5040" w:hanging="360"/>
      </w:pPr>
      <w:rPr>
        <w:rFonts w:ascii="Symbol" w:hAnsi="Symbol"/>
      </w:rPr>
    </w:lvl>
    <w:lvl w:ilvl="7" w:tplc="487E8608">
      <w:start w:val="1"/>
      <w:numFmt w:val="bullet"/>
      <w:lvlText w:val="o"/>
      <w:lvlJc w:val="left"/>
      <w:pPr>
        <w:tabs>
          <w:tab w:val="num" w:pos="5760"/>
        </w:tabs>
        <w:ind w:left="5760" w:hanging="360"/>
      </w:pPr>
      <w:rPr>
        <w:rFonts w:ascii="Courier New" w:hAnsi="Courier New"/>
      </w:rPr>
    </w:lvl>
    <w:lvl w:ilvl="8" w:tplc="4CE4206E">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CF8A767C"/>
    <w:lvl w:ilvl="0" w:tplc="FEFA41D0">
      <w:start w:val="12"/>
      <w:numFmt w:val="decimal"/>
      <w:lvlText w:val="%1."/>
      <w:lvlJc w:val="left"/>
      <w:pPr>
        <w:ind w:left="0" w:firstLine="0"/>
      </w:pPr>
      <w:rPr>
        <w:b w:val="0"/>
        <w:bCs w:val="0"/>
      </w:rPr>
    </w:lvl>
    <w:lvl w:ilvl="1" w:tplc="BEE6FE58">
      <w:start w:val="1"/>
      <w:numFmt w:val="bullet"/>
      <w:lvlText w:val="o"/>
      <w:lvlJc w:val="left"/>
      <w:pPr>
        <w:tabs>
          <w:tab w:val="num" w:pos="1440"/>
        </w:tabs>
        <w:ind w:left="1440" w:hanging="360"/>
      </w:pPr>
      <w:rPr>
        <w:rFonts w:ascii="Courier New" w:hAnsi="Courier New"/>
      </w:rPr>
    </w:lvl>
    <w:lvl w:ilvl="2" w:tplc="13167E96">
      <w:start w:val="1"/>
      <w:numFmt w:val="bullet"/>
      <w:lvlText w:val=""/>
      <w:lvlJc w:val="left"/>
      <w:pPr>
        <w:tabs>
          <w:tab w:val="num" w:pos="2160"/>
        </w:tabs>
        <w:ind w:left="2160" w:hanging="360"/>
      </w:pPr>
      <w:rPr>
        <w:rFonts w:ascii="Wingdings" w:hAnsi="Wingdings"/>
      </w:rPr>
    </w:lvl>
    <w:lvl w:ilvl="3" w:tplc="D8D61B1C">
      <w:start w:val="1"/>
      <w:numFmt w:val="bullet"/>
      <w:lvlText w:val=""/>
      <w:lvlJc w:val="left"/>
      <w:pPr>
        <w:tabs>
          <w:tab w:val="num" w:pos="2880"/>
        </w:tabs>
        <w:ind w:left="2880" w:hanging="360"/>
      </w:pPr>
      <w:rPr>
        <w:rFonts w:ascii="Symbol" w:hAnsi="Symbol"/>
      </w:rPr>
    </w:lvl>
    <w:lvl w:ilvl="4" w:tplc="74289EEA">
      <w:start w:val="1"/>
      <w:numFmt w:val="bullet"/>
      <w:lvlText w:val="o"/>
      <w:lvlJc w:val="left"/>
      <w:pPr>
        <w:tabs>
          <w:tab w:val="num" w:pos="3600"/>
        </w:tabs>
        <w:ind w:left="3600" w:hanging="360"/>
      </w:pPr>
      <w:rPr>
        <w:rFonts w:ascii="Courier New" w:hAnsi="Courier New"/>
      </w:rPr>
    </w:lvl>
    <w:lvl w:ilvl="5" w:tplc="27E0260E">
      <w:start w:val="1"/>
      <w:numFmt w:val="bullet"/>
      <w:lvlText w:val=""/>
      <w:lvlJc w:val="left"/>
      <w:pPr>
        <w:tabs>
          <w:tab w:val="num" w:pos="4320"/>
        </w:tabs>
        <w:ind w:left="4320" w:hanging="360"/>
      </w:pPr>
      <w:rPr>
        <w:rFonts w:ascii="Wingdings" w:hAnsi="Wingdings"/>
      </w:rPr>
    </w:lvl>
    <w:lvl w:ilvl="6" w:tplc="29A05D1A">
      <w:start w:val="1"/>
      <w:numFmt w:val="bullet"/>
      <w:lvlText w:val=""/>
      <w:lvlJc w:val="left"/>
      <w:pPr>
        <w:tabs>
          <w:tab w:val="num" w:pos="5040"/>
        </w:tabs>
        <w:ind w:left="5040" w:hanging="360"/>
      </w:pPr>
      <w:rPr>
        <w:rFonts w:ascii="Symbol" w:hAnsi="Symbol"/>
      </w:rPr>
    </w:lvl>
    <w:lvl w:ilvl="7" w:tplc="2E4CA99C">
      <w:start w:val="1"/>
      <w:numFmt w:val="bullet"/>
      <w:lvlText w:val="o"/>
      <w:lvlJc w:val="left"/>
      <w:pPr>
        <w:tabs>
          <w:tab w:val="num" w:pos="5760"/>
        </w:tabs>
        <w:ind w:left="5760" w:hanging="360"/>
      </w:pPr>
      <w:rPr>
        <w:rFonts w:ascii="Courier New" w:hAnsi="Courier New"/>
      </w:rPr>
    </w:lvl>
    <w:lvl w:ilvl="8" w:tplc="3112DCD2">
      <w:start w:val="1"/>
      <w:numFmt w:val="bullet"/>
      <w:lvlText w:val=""/>
      <w:lvlJc w:val="left"/>
      <w:pPr>
        <w:tabs>
          <w:tab w:val="num" w:pos="6480"/>
        </w:tabs>
        <w:ind w:left="6480" w:hanging="360"/>
      </w:pPr>
      <w:rPr>
        <w:rFonts w:ascii="Wingdings" w:hAnsi="Wingdings"/>
      </w:rPr>
    </w:lvl>
  </w:abstractNum>
  <w:abstractNum w:abstractNumId="33" w15:restartNumberingAfterBreak="0">
    <w:nsid w:val="04600469"/>
    <w:multiLevelType w:val="hybridMultilevel"/>
    <w:tmpl w:val="9A60E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0385A0F"/>
    <w:multiLevelType w:val="hybridMultilevel"/>
    <w:tmpl w:val="44946684"/>
    <w:lvl w:ilvl="0" w:tplc="651C70B2">
      <w:start w:val="9"/>
      <w:numFmt w:val="decimal"/>
      <w:lvlText w:val="%1."/>
      <w:lvlJc w:val="left"/>
      <w:pPr>
        <w:ind w:left="720" w:hanging="360"/>
      </w:pPr>
      <w:rPr>
        <w:rFonts w:hint="default"/>
        <w:b w:val="0"/>
        <w:color w:val="44546A"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2F2BC4"/>
    <w:multiLevelType w:val="hybridMultilevel"/>
    <w:tmpl w:val="7390E180"/>
    <w:lvl w:ilvl="0" w:tplc="6B78426A">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3976ED4"/>
    <w:multiLevelType w:val="hybridMultilevel"/>
    <w:tmpl w:val="FC086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52E5B6E"/>
    <w:multiLevelType w:val="hybridMultilevel"/>
    <w:tmpl w:val="925A1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AE7515"/>
    <w:multiLevelType w:val="hybridMultilevel"/>
    <w:tmpl w:val="F70C3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9E08E3"/>
    <w:multiLevelType w:val="hybridMultilevel"/>
    <w:tmpl w:val="9B16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8C012A9"/>
    <w:multiLevelType w:val="hybridMultilevel"/>
    <w:tmpl w:val="BF50095E"/>
    <w:lvl w:ilvl="0" w:tplc="DF984916">
      <w:start w:val="1"/>
      <w:numFmt w:val="decimal"/>
      <w:pStyle w:val="Policysections"/>
      <w:lvlText w:val="%1."/>
      <w:lvlJc w:val="left"/>
      <w:pPr>
        <w:ind w:left="360"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2" w15:restartNumberingAfterBreak="0">
    <w:nsid w:val="69D31B4C"/>
    <w:multiLevelType w:val="hybridMultilevel"/>
    <w:tmpl w:val="F488AA5C"/>
    <w:lvl w:ilvl="0" w:tplc="08090001">
      <w:start w:val="1"/>
      <w:numFmt w:val="bullet"/>
      <w:lvlText w:val=""/>
      <w:lvlJc w:val="left"/>
      <w:pPr>
        <w:ind w:left="0" w:firstLine="0"/>
      </w:pPr>
      <w:rPr>
        <w:rFonts w:ascii="Symbol" w:hAnsi="Symbol" w:hint="default"/>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num w:numId="1" w16cid:durableId="481041278">
    <w:abstractNumId w:val="40"/>
  </w:num>
  <w:num w:numId="2" w16cid:durableId="716470638">
    <w:abstractNumId w:val="39"/>
  </w:num>
  <w:num w:numId="3" w16cid:durableId="1173687907">
    <w:abstractNumId w:val="36"/>
  </w:num>
  <w:num w:numId="4" w16cid:durableId="525289912">
    <w:abstractNumId w:val="41"/>
  </w:num>
  <w:num w:numId="5" w16cid:durableId="1071271286">
    <w:abstractNumId w:val="2"/>
  </w:num>
  <w:num w:numId="6" w16cid:durableId="1201044707">
    <w:abstractNumId w:val="3"/>
  </w:num>
  <w:num w:numId="7" w16cid:durableId="419764490">
    <w:abstractNumId w:val="4"/>
  </w:num>
  <w:num w:numId="8" w16cid:durableId="2134908219">
    <w:abstractNumId w:val="5"/>
  </w:num>
  <w:num w:numId="9" w16cid:durableId="659384266">
    <w:abstractNumId w:val="6"/>
  </w:num>
  <w:num w:numId="10" w16cid:durableId="925654069">
    <w:abstractNumId w:val="7"/>
  </w:num>
  <w:num w:numId="11" w16cid:durableId="497813736">
    <w:abstractNumId w:val="8"/>
  </w:num>
  <w:num w:numId="12" w16cid:durableId="1622106824">
    <w:abstractNumId w:val="9"/>
  </w:num>
  <w:num w:numId="13" w16cid:durableId="887306251">
    <w:abstractNumId w:val="10"/>
  </w:num>
  <w:num w:numId="14" w16cid:durableId="1429693009">
    <w:abstractNumId w:val="11"/>
  </w:num>
  <w:num w:numId="15" w16cid:durableId="1829637082">
    <w:abstractNumId w:val="12"/>
  </w:num>
  <w:num w:numId="16" w16cid:durableId="653679675">
    <w:abstractNumId w:val="13"/>
  </w:num>
  <w:num w:numId="17" w16cid:durableId="2098550412">
    <w:abstractNumId w:val="14"/>
  </w:num>
  <w:num w:numId="18" w16cid:durableId="1414006911">
    <w:abstractNumId w:val="15"/>
  </w:num>
  <w:num w:numId="19" w16cid:durableId="1402946785">
    <w:abstractNumId w:val="16"/>
  </w:num>
  <w:num w:numId="20" w16cid:durableId="1459303635">
    <w:abstractNumId w:val="17"/>
  </w:num>
  <w:num w:numId="21" w16cid:durableId="1484663920">
    <w:abstractNumId w:val="18"/>
  </w:num>
  <w:num w:numId="22" w16cid:durableId="1794668261">
    <w:abstractNumId w:val="19"/>
  </w:num>
  <w:num w:numId="23" w16cid:durableId="714544080">
    <w:abstractNumId w:val="20"/>
  </w:num>
  <w:num w:numId="24" w16cid:durableId="1651014969">
    <w:abstractNumId w:val="21"/>
  </w:num>
  <w:num w:numId="25" w16cid:durableId="1039013855">
    <w:abstractNumId w:val="22"/>
  </w:num>
  <w:num w:numId="26" w16cid:durableId="296031367">
    <w:abstractNumId w:val="23"/>
  </w:num>
  <w:num w:numId="27" w16cid:durableId="764420870">
    <w:abstractNumId w:val="24"/>
  </w:num>
  <w:num w:numId="28" w16cid:durableId="487552377">
    <w:abstractNumId w:val="25"/>
  </w:num>
  <w:num w:numId="29" w16cid:durableId="303588854">
    <w:abstractNumId w:val="26"/>
  </w:num>
  <w:num w:numId="30" w16cid:durableId="1976837427">
    <w:abstractNumId w:val="27"/>
  </w:num>
  <w:num w:numId="31" w16cid:durableId="1044139045">
    <w:abstractNumId w:val="0"/>
  </w:num>
  <w:num w:numId="32" w16cid:durableId="2044623723">
    <w:abstractNumId w:val="1"/>
  </w:num>
  <w:num w:numId="33" w16cid:durableId="2082438644">
    <w:abstractNumId w:val="28"/>
  </w:num>
  <w:num w:numId="34" w16cid:durableId="437026383">
    <w:abstractNumId w:val="29"/>
  </w:num>
  <w:num w:numId="35" w16cid:durableId="588201166">
    <w:abstractNumId w:val="30"/>
  </w:num>
  <w:num w:numId="36" w16cid:durableId="1023901585">
    <w:abstractNumId w:val="31"/>
  </w:num>
  <w:num w:numId="37" w16cid:durableId="1266235630">
    <w:abstractNumId w:val="32"/>
  </w:num>
  <w:num w:numId="38" w16cid:durableId="664864405">
    <w:abstractNumId w:val="35"/>
  </w:num>
  <w:num w:numId="39" w16cid:durableId="1601450490">
    <w:abstractNumId w:val="42"/>
  </w:num>
  <w:num w:numId="40" w16cid:durableId="991374975">
    <w:abstractNumId w:val="33"/>
  </w:num>
  <w:num w:numId="41" w16cid:durableId="699822255">
    <w:abstractNumId w:val="38"/>
  </w:num>
  <w:num w:numId="42" w16cid:durableId="253974638">
    <w:abstractNumId w:val="37"/>
  </w:num>
  <w:num w:numId="43" w16cid:durableId="2047636761">
    <w:abstractNumId w:val="3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049B4"/>
    <w:rsid w:val="000158B6"/>
    <w:rsid w:val="00016120"/>
    <w:rsid w:val="00024997"/>
    <w:rsid w:val="00037F7A"/>
    <w:rsid w:val="000401D7"/>
    <w:rsid w:val="0005152D"/>
    <w:rsid w:val="00051672"/>
    <w:rsid w:val="00053D52"/>
    <w:rsid w:val="0007705E"/>
    <w:rsid w:val="00080E71"/>
    <w:rsid w:val="000A6438"/>
    <w:rsid w:val="000A6737"/>
    <w:rsid w:val="000A74DD"/>
    <w:rsid w:val="000B2CDF"/>
    <w:rsid w:val="000B4DF3"/>
    <w:rsid w:val="000C02C1"/>
    <w:rsid w:val="000C0861"/>
    <w:rsid w:val="000C3861"/>
    <w:rsid w:val="000C7157"/>
    <w:rsid w:val="000D2584"/>
    <w:rsid w:val="000D2E6A"/>
    <w:rsid w:val="000D339D"/>
    <w:rsid w:val="000F60FB"/>
    <w:rsid w:val="000F6E9F"/>
    <w:rsid w:val="0011220D"/>
    <w:rsid w:val="00116570"/>
    <w:rsid w:val="0011663F"/>
    <w:rsid w:val="00120687"/>
    <w:rsid w:val="001230A4"/>
    <w:rsid w:val="0012582E"/>
    <w:rsid w:val="001360A7"/>
    <w:rsid w:val="00141727"/>
    <w:rsid w:val="001522B1"/>
    <w:rsid w:val="00163158"/>
    <w:rsid w:val="001640C7"/>
    <w:rsid w:val="0017050F"/>
    <w:rsid w:val="00170FDA"/>
    <w:rsid w:val="001718FE"/>
    <w:rsid w:val="001726D8"/>
    <w:rsid w:val="00175C14"/>
    <w:rsid w:val="0017677D"/>
    <w:rsid w:val="00180B66"/>
    <w:rsid w:val="00183912"/>
    <w:rsid w:val="00186A3B"/>
    <w:rsid w:val="001872C7"/>
    <w:rsid w:val="0019022C"/>
    <w:rsid w:val="00196141"/>
    <w:rsid w:val="00196999"/>
    <w:rsid w:val="001A0621"/>
    <w:rsid w:val="001A5243"/>
    <w:rsid w:val="001A779E"/>
    <w:rsid w:val="001B04D1"/>
    <w:rsid w:val="001B3AF6"/>
    <w:rsid w:val="001B40F5"/>
    <w:rsid w:val="001B46CD"/>
    <w:rsid w:val="001C26D6"/>
    <w:rsid w:val="001C516F"/>
    <w:rsid w:val="001C7C6B"/>
    <w:rsid w:val="001D20DD"/>
    <w:rsid w:val="001D355D"/>
    <w:rsid w:val="001D4EC7"/>
    <w:rsid w:val="001D63E2"/>
    <w:rsid w:val="001D75E9"/>
    <w:rsid w:val="001D78EC"/>
    <w:rsid w:val="001E48AB"/>
    <w:rsid w:val="002007A7"/>
    <w:rsid w:val="002015B9"/>
    <w:rsid w:val="0020640C"/>
    <w:rsid w:val="00206EFD"/>
    <w:rsid w:val="00215F9B"/>
    <w:rsid w:val="00221DF0"/>
    <w:rsid w:val="002326F1"/>
    <w:rsid w:val="002364A4"/>
    <w:rsid w:val="00242CF7"/>
    <w:rsid w:val="0024339D"/>
    <w:rsid w:val="0024557E"/>
    <w:rsid w:val="0025107E"/>
    <w:rsid w:val="00251AA5"/>
    <w:rsid w:val="00260F4E"/>
    <w:rsid w:val="002719DA"/>
    <w:rsid w:val="00277DF0"/>
    <w:rsid w:val="002802A9"/>
    <w:rsid w:val="002833FB"/>
    <w:rsid w:val="00295141"/>
    <w:rsid w:val="002977B3"/>
    <w:rsid w:val="002B4EB4"/>
    <w:rsid w:val="002C0EAE"/>
    <w:rsid w:val="002C705D"/>
    <w:rsid w:val="002E60FF"/>
    <w:rsid w:val="002E78B4"/>
    <w:rsid w:val="002F118D"/>
    <w:rsid w:val="002F11C9"/>
    <w:rsid w:val="002F2603"/>
    <w:rsid w:val="002F3125"/>
    <w:rsid w:val="002F33D4"/>
    <w:rsid w:val="00307606"/>
    <w:rsid w:val="00311A23"/>
    <w:rsid w:val="00324B23"/>
    <w:rsid w:val="00324BFB"/>
    <w:rsid w:val="003267D8"/>
    <w:rsid w:val="003339BB"/>
    <w:rsid w:val="00351618"/>
    <w:rsid w:val="003555A1"/>
    <w:rsid w:val="00355A4F"/>
    <w:rsid w:val="00360150"/>
    <w:rsid w:val="0036266D"/>
    <w:rsid w:val="003700CC"/>
    <w:rsid w:val="00371903"/>
    <w:rsid w:val="00391C02"/>
    <w:rsid w:val="003A17A1"/>
    <w:rsid w:val="003A6446"/>
    <w:rsid w:val="003B1FDD"/>
    <w:rsid w:val="003B280D"/>
    <w:rsid w:val="003B370F"/>
    <w:rsid w:val="003C1494"/>
    <w:rsid w:val="003C33FE"/>
    <w:rsid w:val="003D2762"/>
    <w:rsid w:val="003D3F79"/>
    <w:rsid w:val="003D408A"/>
    <w:rsid w:val="003E338D"/>
    <w:rsid w:val="003E4DB6"/>
    <w:rsid w:val="003E79A2"/>
    <w:rsid w:val="003F3BAE"/>
    <w:rsid w:val="003F5710"/>
    <w:rsid w:val="003F6888"/>
    <w:rsid w:val="0040624F"/>
    <w:rsid w:val="00417E08"/>
    <w:rsid w:val="00423FBD"/>
    <w:rsid w:val="0043030D"/>
    <w:rsid w:val="0043380B"/>
    <w:rsid w:val="0043797C"/>
    <w:rsid w:val="00443685"/>
    <w:rsid w:val="00447E3C"/>
    <w:rsid w:val="004631A0"/>
    <w:rsid w:val="0046567C"/>
    <w:rsid w:val="0047154C"/>
    <w:rsid w:val="00474C1E"/>
    <w:rsid w:val="004759DC"/>
    <w:rsid w:val="00480019"/>
    <w:rsid w:val="004803B0"/>
    <w:rsid w:val="004824D0"/>
    <w:rsid w:val="004875EC"/>
    <w:rsid w:val="00496863"/>
    <w:rsid w:val="00497C79"/>
    <w:rsid w:val="004A34B6"/>
    <w:rsid w:val="004A37E5"/>
    <w:rsid w:val="004A3ABE"/>
    <w:rsid w:val="004B125F"/>
    <w:rsid w:val="004B358B"/>
    <w:rsid w:val="004C7D41"/>
    <w:rsid w:val="004D0674"/>
    <w:rsid w:val="004D0907"/>
    <w:rsid w:val="004D102A"/>
    <w:rsid w:val="004D125A"/>
    <w:rsid w:val="004F1319"/>
    <w:rsid w:val="00500D0A"/>
    <w:rsid w:val="00503C36"/>
    <w:rsid w:val="00511E8C"/>
    <w:rsid w:val="00512E21"/>
    <w:rsid w:val="005205CF"/>
    <w:rsid w:val="0053304D"/>
    <w:rsid w:val="005339D4"/>
    <w:rsid w:val="00535378"/>
    <w:rsid w:val="005401E9"/>
    <w:rsid w:val="00540838"/>
    <w:rsid w:val="0054300F"/>
    <w:rsid w:val="005437A4"/>
    <w:rsid w:val="0054466A"/>
    <w:rsid w:val="00546CD1"/>
    <w:rsid w:val="00566D0E"/>
    <w:rsid w:val="00566FE1"/>
    <w:rsid w:val="005727DB"/>
    <w:rsid w:val="00582061"/>
    <w:rsid w:val="00583380"/>
    <w:rsid w:val="00585A3C"/>
    <w:rsid w:val="00591E3E"/>
    <w:rsid w:val="00594BD0"/>
    <w:rsid w:val="005A22DC"/>
    <w:rsid w:val="005A3A24"/>
    <w:rsid w:val="005B410D"/>
    <w:rsid w:val="005B427D"/>
    <w:rsid w:val="005B4449"/>
    <w:rsid w:val="005B6EF0"/>
    <w:rsid w:val="005E00AE"/>
    <w:rsid w:val="005E4D9F"/>
    <w:rsid w:val="005F00E3"/>
    <w:rsid w:val="005F73E9"/>
    <w:rsid w:val="00600B33"/>
    <w:rsid w:val="0060192A"/>
    <w:rsid w:val="0061303B"/>
    <w:rsid w:val="00614387"/>
    <w:rsid w:val="0061485C"/>
    <w:rsid w:val="0062145D"/>
    <w:rsid w:val="00624174"/>
    <w:rsid w:val="00624E7D"/>
    <w:rsid w:val="00625886"/>
    <w:rsid w:val="00625A75"/>
    <w:rsid w:val="00633792"/>
    <w:rsid w:val="00635BFE"/>
    <w:rsid w:val="0063723B"/>
    <w:rsid w:val="00641607"/>
    <w:rsid w:val="00641B0C"/>
    <w:rsid w:val="00643FB9"/>
    <w:rsid w:val="006464BC"/>
    <w:rsid w:val="00650033"/>
    <w:rsid w:val="006519CB"/>
    <w:rsid w:val="00652BC2"/>
    <w:rsid w:val="00652BE5"/>
    <w:rsid w:val="00671A3E"/>
    <w:rsid w:val="00673297"/>
    <w:rsid w:val="00675BD1"/>
    <w:rsid w:val="006766B5"/>
    <w:rsid w:val="00677F69"/>
    <w:rsid w:val="00680392"/>
    <w:rsid w:val="00680CBF"/>
    <w:rsid w:val="00681CB8"/>
    <w:rsid w:val="006A6D73"/>
    <w:rsid w:val="006A763A"/>
    <w:rsid w:val="006B1F81"/>
    <w:rsid w:val="006B3621"/>
    <w:rsid w:val="006B43CE"/>
    <w:rsid w:val="006C1807"/>
    <w:rsid w:val="006D3792"/>
    <w:rsid w:val="006D4014"/>
    <w:rsid w:val="006D7678"/>
    <w:rsid w:val="006E0083"/>
    <w:rsid w:val="006E02D1"/>
    <w:rsid w:val="006E1B6C"/>
    <w:rsid w:val="006E1BB5"/>
    <w:rsid w:val="006E5086"/>
    <w:rsid w:val="006E575A"/>
    <w:rsid w:val="006F5AE5"/>
    <w:rsid w:val="0070154E"/>
    <w:rsid w:val="00701D20"/>
    <w:rsid w:val="00701D4B"/>
    <w:rsid w:val="007021D6"/>
    <w:rsid w:val="00702D24"/>
    <w:rsid w:val="00705207"/>
    <w:rsid w:val="00715B58"/>
    <w:rsid w:val="00722828"/>
    <w:rsid w:val="00730696"/>
    <w:rsid w:val="00733997"/>
    <w:rsid w:val="0074548B"/>
    <w:rsid w:val="00746036"/>
    <w:rsid w:val="007466CC"/>
    <w:rsid w:val="0075245F"/>
    <w:rsid w:val="00754D8F"/>
    <w:rsid w:val="00757F80"/>
    <w:rsid w:val="007609B3"/>
    <w:rsid w:val="00762F36"/>
    <w:rsid w:val="00772E64"/>
    <w:rsid w:val="00774059"/>
    <w:rsid w:val="007757F5"/>
    <w:rsid w:val="00785148"/>
    <w:rsid w:val="007A3FA3"/>
    <w:rsid w:val="007A50F0"/>
    <w:rsid w:val="007A59E9"/>
    <w:rsid w:val="007A63DF"/>
    <w:rsid w:val="007A79C9"/>
    <w:rsid w:val="007B5442"/>
    <w:rsid w:val="007B5684"/>
    <w:rsid w:val="007B59B7"/>
    <w:rsid w:val="007B73DA"/>
    <w:rsid w:val="007C0538"/>
    <w:rsid w:val="007C6FE9"/>
    <w:rsid w:val="007D4010"/>
    <w:rsid w:val="007D4891"/>
    <w:rsid w:val="007D677A"/>
    <w:rsid w:val="007E25A5"/>
    <w:rsid w:val="007E3560"/>
    <w:rsid w:val="007E65E9"/>
    <w:rsid w:val="007F1E5B"/>
    <w:rsid w:val="00801B8D"/>
    <w:rsid w:val="00806599"/>
    <w:rsid w:val="00812365"/>
    <w:rsid w:val="00814FE3"/>
    <w:rsid w:val="00822C40"/>
    <w:rsid w:val="00830C60"/>
    <w:rsid w:val="00834E09"/>
    <w:rsid w:val="008355FF"/>
    <w:rsid w:val="008511A3"/>
    <w:rsid w:val="00853650"/>
    <w:rsid w:val="00856785"/>
    <w:rsid w:val="00864887"/>
    <w:rsid w:val="00866C38"/>
    <w:rsid w:val="00867819"/>
    <w:rsid w:val="00872BFC"/>
    <w:rsid w:val="00874833"/>
    <w:rsid w:val="0088219C"/>
    <w:rsid w:val="00895A13"/>
    <w:rsid w:val="0089710F"/>
    <w:rsid w:val="008A0050"/>
    <w:rsid w:val="008A158F"/>
    <w:rsid w:val="008A1D9F"/>
    <w:rsid w:val="008A58C0"/>
    <w:rsid w:val="008B3EE4"/>
    <w:rsid w:val="008B4726"/>
    <w:rsid w:val="008B4D91"/>
    <w:rsid w:val="008B5261"/>
    <w:rsid w:val="008C10A5"/>
    <w:rsid w:val="008C135F"/>
    <w:rsid w:val="008C3ADD"/>
    <w:rsid w:val="008C5E7D"/>
    <w:rsid w:val="008D5A47"/>
    <w:rsid w:val="008D5F30"/>
    <w:rsid w:val="008E4FEE"/>
    <w:rsid w:val="008F3065"/>
    <w:rsid w:val="008F5AA4"/>
    <w:rsid w:val="0090080A"/>
    <w:rsid w:val="009148EC"/>
    <w:rsid w:val="00921E81"/>
    <w:rsid w:val="0092425E"/>
    <w:rsid w:val="00926C6C"/>
    <w:rsid w:val="00934890"/>
    <w:rsid w:val="009442AA"/>
    <w:rsid w:val="009477FF"/>
    <w:rsid w:val="00951FD0"/>
    <w:rsid w:val="0096005E"/>
    <w:rsid w:val="00966216"/>
    <w:rsid w:val="00966B77"/>
    <w:rsid w:val="0096721E"/>
    <w:rsid w:val="009676DC"/>
    <w:rsid w:val="00974CC3"/>
    <w:rsid w:val="009836F7"/>
    <w:rsid w:val="00985CB4"/>
    <w:rsid w:val="00986795"/>
    <w:rsid w:val="00996C7A"/>
    <w:rsid w:val="009A33A9"/>
    <w:rsid w:val="009B5F21"/>
    <w:rsid w:val="009B6E1D"/>
    <w:rsid w:val="009C6E7A"/>
    <w:rsid w:val="009D0DBF"/>
    <w:rsid w:val="009D5169"/>
    <w:rsid w:val="009E06FD"/>
    <w:rsid w:val="009E1111"/>
    <w:rsid w:val="009E1210"/>
    <w:rsid w:val="009E2B81"/>
    <w:rsid w:val="009F0573"/>
    <w:rsid w:val="009F0D62"/>
    <w:rsid w:val="009F79A7"/>
    <w:rsid w:val="00A03AF5"/>
    <w:rsid w:val="00A1279C"/>
    <w:rsid w:val="00A12C34"/>
    <w:rsid w:val="00A351F7"/>
    <w:rsid w:val="00A4631D"/>
    <w:rsid w:val="00A543DF"/>
    <w:rsid w:val="00A54BCE"/>
    <w:rsid w:val="00A5787D"/>
    <w:rsid w:val="00A57D6C"/>
    <w:rsid w:val="00A64568"/>
    <w:rsid w:val="00A71952"/>
    <w:rsid w:val="00A73282"/>
    <w:rsid w:val="00A76443"/>
    <w:rsid w:val="00A83EA5"/>
    <w:rsid w:val="00A91417"/>
    <w:rsid w:val="00A93772"/>
    <w:rsid w:val="00A97DEC"/>
    <w:rsid w:val="00AA36D1"/>
    <w:rsid w:val="00AA492B"/>
    <w:rsid w:val="00AA5EAF"/>
    <w:rsid w:val="00AB2E66"/>
    <w:rsid w:val="00AB7B7D"/>
    <w:rsid w:val="00AC270C"/>
    <w:rsid w:val="00AD0014"/>
    <w:rsid w:val="00AD0D8E"/>
    <w:rsid w:val="00AD4DA1"/>
    <w:rsid w:val="00AE0612"/>
    <w:rsid w:val="00AE157B"/>
    <w:rsid w:val="00AE1A51"/>
    <w:rsid w:val="00AE228C"/>
    <w:rsid w:val="00AE494F"/>
    <w:rsid w:val="00AF6496"/>
    <w:rsid w:val="00B041A3"/>
    <w:rsid w:val="00B04465"/>
    <w:rsid w:val="00B04AF3"/>
    <w:rsid w:val="00B13020"/>
    <w:rsid w:val="00B162D5"/>
    <w:rsid w:val="00B219A6"/>
    <w:rsid w:val="00B22D9E"/>
    <w:rsid w:val="00B2430D"/>
    <w:rsid w:val="00B24732"/>
    <w:rsid w:val="00B30A8A"/>
    <w:rsid w:val="00B36C4C"/>
    <w:rsid w:val="00B41C82"/>
    <w:rsid w:val="00B50D20"/>
    <w:rsid w:val="00B56FB0"/>
    <w:rsid w:val="00B5775C"/>
    <w:rsid w:val="00B64903"/>
    <w:rsid w:val="00B64CA1"/>
    <w:rsid w:val="00B73EB9"/>
    <w:rsid w:val="00B7475E"/>
    <w:rsid w:val="00B8237C"/>
    <w:rsid w:val="00B85B45"/>
    <w:rsid w:val="00B90EF2"/>
    <w:rsid w:val="00B95C55"/>
    <w:rsid w:val="00BA444E"/>
    <w:rsid w:val="00BD245D"/>
    <w:rsid w:val="00BD25F9"/>
    <w:rsid w:val="00BD2650"/>
    <w:rsid w:val="00BE2186"/>
    <w:rsid w:val="00BE3087"/>
    <w:rsid w:val="00BE4A69"/>
    <w:rsid w:val="00BE7C52"/>
    <w:rsid w:val="00BF184B"/>
    <w:rsid w:val="00BF223D"/>
    <w:rsid w:val="00BF764D"/>
    <w:rsid w:val="00C00697"/>
    <w:rsid w:val="00C00931"/>
    <w:rsid w:val="00C024D4"/>
    <w:rsid w:val="00C06CC9"/>
    <w:rsid w:val="00C070C3"/>
    <w:rsid w:val="00C07757"/>
    <w:rsid w:val="00C14C92"/>
    <w:rsid w:val="00C20210"/>
    <w:rsid w:val="00C25C54"/>
    <w:rsid w:val="00C308B0"/>
    <w:rsid w:val="00C400F1"/>
    <w:rsid w:val="00C40D25"/>
    <w:rsid w:val="00C42ACC"/>
    <w:rsid w:val="00C42E89"/>
    <w:rsid w:val="00C42FAC"/>
    <w:rsid w:val="00C47C25"/>
    <w:rsid w:val="00C502B4"/>
    <w:rsid w:val="00C50E30"/>
    <w:rsid w:val="00C617B1"/>
    <w:rsid w:val="00C632BA"/>
    <w:rsid w:val="00C65A84"/>
    <w:rsid w:val="00C719E6"/>
    <w:rsid w:val="00C835B9"/>
    <w:rsid w:val="00C91BF3"/>
    <w:rsid w:val="00C97728"/>
    <w:rsid w:val="00C97813"/>
    <w:rsid w:val="00CA0AD9"/>
    <w:rsid w:val="00CA0B08"/>
    <w:rsid w:val="00CB5887"/>
    <w:rsid w:val="00CB6BA3"/>
    <w:rsid w:val="00CC14C8"/>
    <w:rsid w:val="00CD5218"/>
    <w:rsid w:val="00CD6E63"/>
    <w:rsid w:val="00CE159C"/>
    <w:rsid w:val="00CE6E9D"/>
    <w:rsid w:val="00CF3D6A"/>
    <w:rsid w:val="00CF4491"/>
    <w:rsid w:val="00D02B52"/>
    <w:rsid w:val="00D03D7D"/>
    <w:rsid w:val="00D27617"/>
    <w:rsid w:val="00D526E4"/>
    <w:rsid w:val="00D559A8"/>
    <w:rsid w:val="00D55C19"/>
    <w:rsid w:val="00D613D9"/>
    <w:rsid w:val="00D63BC4"/>
    <w:rsid w:val="00D651D8"/>
    <w:rsid w:val="00D66DFE"/>
    <w:rsid w:val="00D66F76"/>
    <w:rsid w:val="00D760AD"/>
    <w:rsid w:val="00D81340"/>
    <w:rsid w:val="00D93CE9"/>
    <w:rsid w:val="00D94C35"/>
    <w:rsid w:val="00DA5988"/>
    <w:rsid w:val="00DA7CAC"/>
    <w:rsid w:val="00DA7DEE"/>
    <w:rsid w:val="00DD079C"/>
    <w:rsid w:val="00DE2C03"/>
    <w:rsid w:val="00DE31C2"/>
    <w:rsid w:val="00DE36A7"/>
    <w:rsid w:val="00DE54CC"/>
    <w:rsid w:val="00DF2E0A"/>
    <w:rsid w:val="00E16C06"/>
    <w:rsid w:val="00E21B1F"/>
    <w:rsid w:val="00E27DFB"/>
    <w:rsid w:val="00E3193C"/>
    <w:rsid w:val="00E36302"/>
    <w:rsid w:val="00E400ED"/>
    <w:rsid w:val="00E62201"/>
    <w:rsid w:val="00E63193"/>
    <w:rsid w:val="00E63614"/>
    <w:rsid w:val="00E65A2C"/>
    <w:rsid w:val="00E66E15"/>
    <w:rsid w:val="00E80421"/>
    <w:rsid w:val="00E92505"/>
    <w:rsid w:val="00E947EC"/>
    <w:rsid w:val="00E9589D"/>
    <w:rsid w:val="00EA3F99"/>
    <w:rsid w:val="00EB2245"/>
    <w:rsid w:val="00EB422A"/>
    <w:rsid w:val="00EB5434"/>
    <w:rsid w:val="00EB5AA3"/>
    <w:rsid w:val="00EC024F"/>
    <w:rsid w:val="00EC093C"/>
    <w:rsid w:val="00ED09CC"/>
    <w:rsid w:val="00EF36EE"/>
    <w:rsid w:val="00EF5DDD"/>
    <w:rsid w:val="00F02EDF"/>
    <w:rsid w:val="00F07568"/>
    <w:rsid w:val="00F12427"/>
    <w:rsid w:val="00F146C7"/>
    <w:rsid w:val="00F22FF2"/>
    <w:rsid w:val="00F24D3C"/>
    <w:rsid w:val="00F2631D"/>
    <w:rsid w:val="00F271C7"/>
    <w:rsid w:val="00F3031C"/>
    <w:rsid w:val="00F37FDB"/>
    <w:rsid w:val="00F40C56"/>
    <w:rsid w:val="00F45414"/>
    <w:rsid w:val="00F47264"/>
    <w:rsid w:val="00F54371"/>
    <w:rsid w:val="00F5624F"/>
    <w:rsid w:val="00F626DA"/>
    <w:rsid w:val="00F662FE"/>
    <w:rsid w:val="00F70A14"/>
    <w:rsid w:val="00F711F3"/>
    <w:rsid w:val="00F73B70"/>
    <w:rsid w:val="00F74F99"/>
    <w:rsid w:val="00F75FE6"/>
    <w:rsid w:val="00F83E30"/>
    <w:rsid w:val="00F90A07"/>
    <w:rsid w:val="00F91360"/>
    <w:rsid w:val="00F93C85"/>
    <w:rsid w:val="00F95638"/>
    <w:rsid w:val="00F96BAE"/>
    <w:rsid w:val="00FA4F7F"/>
    <w:rsid w:val="00FB1EED"/>
    <w:rsid w:val="00FB3C6C"/>
    <w:rsid w:val="00FC739B"/>
    <w:rsid w:val="00FD27C9"/>
    <w:rsid w:val="00FD5D4D"/>
    <w:rsid w:val="00FD651E"/>
    <w:rsid w:val="00FE470B"/>
    <w:rsid w:val="00FE67BA"/>
    <w:rsid w:val="00FF1367"/>
    <w:rsid w:val="03EA1F24"/>
    <w:rsid w:val="0859BF74"/>
    <w:rsid w:val="08A0AF02"/>
    <w:rsid w:val="0974F4BD"/>
    <w:rsid w:val="09966D02"/>
    <w:rsid w:val="09F04C73"/>
    <w:rsid w:val="0A350247"/>
    <w:rsid w:val="0ADB4F8D"/>
    <w:rsid w:val="0BAA58EA"/>
    <w:rsid w:val="0BF128A9"/>
    <w:rsid w:val="0BF9D84B"/>
    <w:rsid w:val="0D72EF1E"/>
    <w:rsid w:val="0E221CB8"/>
    <w:rsid w:val="0E26D8EE"/>
    <w:rsid w:val="0F6AB7DC"/>
    <w:rsid w:val="0FC8461E"/>
    <w:rsid w:val="109D4845"/>
    <w:rsid w:val="111D68B2"/>
    <w:rsid w:val="1290F048"/>
    <w:rsid w:val="16176BD5"/>
    <w:rsid w:val="16501B06"/>
    <w:rsid w:val="176B1D82"/>
    <w:rsid w:val="17B01277"/>
    <w:rsid w:val="18D39C06"/>
    <w:rsid w:val="19551699"/>
    <w:rsid w:val="1C15E5AC"/>
    <w:rsid w:val="1D1EC52A"/>
    <w:rsid w:val="1E2D46F1"/>
    <w:rsid w:val="1F52F5F9"/>
    <w:rsid w:val="2032546D"/>
    <w:rsid w:val="2165AE72"/>
    <w:rsid w:val="21AC4ABB"/>
    <w:rsid w:val="236C55CE"/>
    <w:rsid w:val="24283D6E"/>
    <w:rsid w:val="24488DB0"/>
    <w:rsid w:val="24E1D9D5"/>
    <w:rsid w:val="24F81F39"/>
    <w:rsid w:val="259F86BC"/>
    <w:rsid w:val="25A97A31"/>
    <w:rsid w:val="25C0A873"/>
    <w:rsid w:val="26EEF9A1"/>
    <w:rsid w:val="2784A6E4"/>
    <w:rsid w:val="27E8B5E3"/>
    <w:rsid w:val="281B17DF"/>
    <w:rsid w:val="292C8EE4"/>
    <w:rsid w:val="293306D3"/>
    <w:rsid w:val="2ACD553C"/>
    <w:rsid w:val="2B39F393"/>
    <w:rsid w:val="33ABC510"/>
    <w:rsid w:val="342BF6CC"/>
    <w:rsid w:val="37E3D805"/>
    <w:rsid w:val="3C64B439"/>
    <w:rsid w:val="3CF85D84"/>
    <w:rsid w:val="3D014E77"/>
    <w:rsid w:val="3EA58531"/>
    <w:rsid w:val="3EB064F1"/>
    <w:rsid w:val="4289F406"/>
    <w:rsid w:val="42BA1C4F"/>
    <w:rsid w:val="4354FFC5"/>
    <w:rsid w:val="43686D7B"/>
    <w:rsid w:val="45AC759F"/>
    <w:rsid w:val="47469334"/>
    <w:rsid w:val="47A901D0"/>
    <w:rsid w:val="4D75F05B"/>
    <w:rsid w:val="50E538A9"/>
    <w:rsid w:val="5150D916"/>
    <w:rsid w:val="54E25E5A"/>
    <w:rsid w:val="55514B0C"/>
    <w:rsid w:val="5653E3AE"/>
    <w:rsid w:val="568A62DD"/>
    <w:rsid w:val="57F05205"/>
    <w:rsid w:val="59377E80"/>
    <w:rsid w:val="5B9D7812"/>
    <w:rsid w:val="5C0A51CF"/>
    <w:rsid w:val="5C308E28"/>
    <w:rsid w:val="5C501E1F"/>
    <w:rsid w:val="5DDE4F49"/>
    <w:rsid w:val="5F300EB8"/>
    <w:rsid w:val="60C26EB3"/>
    <w:rsid w:val="61676A01"/>
    <w:rsid w:val="646F3776"/>
    <w:rsid w:val="6725AB4B"/>
    <w:rsid w:val="6813759D"/>
    <w:rsid w:val="6920082C"/>
    <w:rsid w:val="6B217585"/>
    <w:rsid w:val="6D98DCE0"/>
    <w:rsid w:val="6FBE0055"/>
    <w:rsid w:val="73C290D6"/>
    <w:rsid w:val="73EFF887"/>
    <w:rsid w:val="76F7CE47"/>
    <w:rsid w:val="7DA65888"/>
    <w:rsid w:val="7F867BE4"/>
    <w:rsid w:val="7F8D9200"/>
    <w:rsid w:val="7FF415B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ListParagraphChar">
    <w:name w:val="List Paragraph Char"/>
    <w:basedOn w:val="DefaultParagraphFont"/>
    <w:link w:val="ListParagraph"/>
    <w:uiPriority w:val="34"/>
    <w:rsid w:val="0043797C"/>
  </w:style>
  <w:style w:type="paragraph" w:styleId="Revision">
    <w:name w:val="Revision"/>
    <w:hidden/>
    <w:uiPriority w:val="99"/>
    <w:semiHidden/>
    <w:rsid w:val="003F57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legislation.gov.uk/uksi/2024/208/regulation/10/4" TargetMode="External"/><Relationship Id="rId2" Type="http://schemas.openxmlformats.org/officeDocument/2006/relationships/customXml" Target="../customXml/item2.xml"/><Relationship Id="rId16" Type="http://schemas.openxmlformats.org/officeDocument/2006/relationships/hyperlink" Target="https://www.legislation.gov.uk/uksi/2024/208/regulation/1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legislation.gov.uk/uksi/2024/208/regulation/10/3"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si/2024/208/regulation/1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Josie Tomlinson</DisplayName>
        <AccountId>9</AccountId>
        <AccountType/>
      </UserInfo>
    </SharedWithUsers>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59c0bacc1169a43d493279d015f437ec">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27c1fa7559300a6858144df5fd79ba25"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37486d-7f89-48a9-a51a-8d49fe8c52cb"/>
    <ds:schemaRef ds:uri="7903bf21-003d-466f-aa85-6982c38cb629"/>
  </ds:schemaRefs>
</ds:datastoreItem>
</file>

<file path=customXml/itemProps2.xml><?xml version="1.0" encoding="utf-8"?>
<ds:datastoreItem xmlns:ds="http://schemas.openxmlformats.org/officeDocument/2006/customXml" ds:itemID="{91E6399D-DE6D-4AE3-979E-C13C73DA3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9</TotalTime>
  <Pages>17</Pages>
  <Words>4169</Words>
  <Characters>23765</Characters>
  <Application>Microsoft Office Word</Application>
  <DocSecurity>0</DocSecurity>
  <Lines>198</Lines>
  <Paragraphs>55</Paragraphs>
  <ScaleCrop>false</ScaleCrop>
  <Company/>
  <LinksUpToDate>false</LinksUpToDate>
  <CharactersWithSpaces>27879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2026-10-19T09:53:00Z</dcterms:created>
  <dcterms:modified xsi:type="dcterms:W3CDTF">2026-10-19T09:53:00Z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